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E55" w:rsidRPr="002F77BF" w:rsidRDefault="00577E55" w:rsidP="00577E55">
      <w:pPr>
        <w:spacing w:after="0" w:line="240" w:lineRule="auto"/>
        <w:ind w:left="7080" w:firstLine="0"/>
        <w:outlineLvl w:val="1"/>
        <w:rPr>
          <w:rFonts w:eastAsia="Times New Roman" w:cs="Times New Roman"/>
          <w:b/>
          <w:bCs/>
          <w:szCs w:val="24"/>
          <w:lang w:eastAsia="tr-TR"/>
        </w:rPr>
      </w:pPr>
      <w:r w:rsidRPr="002F77BF">
        <w:rPr>
          <w:rFonts w:eastAsia="Times New Roman" w:cs="Times New Roman"/>
          <w:b/>
          <w:bCs/>
          <w:szCs w:val="24"/>
          <w:lang w:eastAsia="tr-TR"/>
        </w:rPr>
        <w:t>Sədaqət Həsənova</w:t>
      </w:r>
    </w:p>
    <w:p w:rsidR="00577E55" w:rsidRPr="002F77BF" w:rsidRDefault="00577E55" w:rsidP="00577E55">
      <w:pPr>
        <w:spacing w:after="0" w:line="240" w:lineRule="auto"/>
        <w:ind w:left="4955"/>
        <w:outlineLvl w:val="1"/>
        <w:rPr>
          <w:rFonts w:eastAsia="Times New Roman" w:cs="Times New Roman"/>
          <w:b/>
          <w:bCs/>
          <w:szCs w:val="24"/>
          <w:lang w:eastAsia="tr-TR"/>
        </w:rPr>
      </w:pPr>
      <w:r w:rsidRPr="002F77BF">
        <w:rPr>
          <w:rFonts w:eastAsia="Times New Roman" w:cs="Times New Roman"/>
          <w:b/>
          <w:bCs/>
          <w:szCs w:val="24"/>
          <w:lang w:eastAsia="tr-TR"/>
        </w:rPr>
        <w:t>Filologiya elmləri doktoru, professor</w:t>
      </w:r>
    </w:p>
    <w:p w:rsidR="00577E55" w:rsidRPr="00195989" w:rsidRDefault="0059298F" w:rsidP="00577E55">
      <w:pPr>
        <w:spacing w:after="0" w:line="240" w:lineRule="auto"/>
        <w:ind w:left="4956"/>
        <w:rPr>
          <w:rFonts w:cs="Times New Roman"/>
          <w:color w:val="0000FF"/>
          <w:u w:val="single"/>
        </w:rPr>
      </w:pPr>
      <w:hyperlink r:id="rId7" w:history="1">
        <w:r w:rsidR="00577E55">
          <w:rPr>
            <w:rStyle w:val="Kpr"/>
          </w:rPr>
          <w:t>ORCİD İD 0009-0002-9996-6229</w:t>
        </w:r>
      </w:hyperlink>
    </w:p>
    <w:p w:rsidR="00577E55" w:rsidRPr="00CF581E" w:rsidRDefault="00577E55" w:rsidP="00CF581E">
      <w:pPr>
        <w:spacing w:after="0"/>
        <w:ind w:left="5664" w:firstLine="708"/>
        <w:rPr>
          <w:rFonts w:eastAsia="Times New Roman" w:cs="Times New Roman"/>
          <w:b/>
          <w:bCs/>
          <w:color w:val="0D0D0D"/>
          <w:kern w:val="36"/>
          <w:szCs w:val="24"/>
          <w:lang w:eastAsia="tr-TR"/>
        </w:rPr>
      </w:pPr>
    </w:p>
    <w:p w:rsidR="00CF581E" w:rsidRDefault="00CF581E" w:rsidP="00CF581E">
      <w:pPr>
        <w:spacing w:after="0"/>
        <w:ind w:left="1416" w:firstLine="0"/>
        <w:rPr>
          <w:rFonts w:eastAsia="Times New Roman" w:cs="Times New Roman"/>
          <w:b/>
          <w:bCs/>
          <w:color w:val="0D0D0D"/>
          <w:kern w:val="36"/>
          <w:sz w:val="28"/>
          <w:szCs w:val="28"/>
          <w:lang w:eastAsia="tr-TR"/>
        </w:rPr>
      </w:pPr>
      <w:r w:rsidRPr="00937746">
        <w:rPr>
          <w:rFonts w:eastAsia="Times New Roman" w:cs="Times New Roman"/>
          <w:b/>
          <w:bCs/>
          <w:color w:val="0D0D0D"/>
          <w:kern w:val="36"/>
          <w:sz w:val="28"/>
          <w:szCs w:val="28"/>
          <w:lang w:eastAsia="tr-TR"/>
        </w:rPr>
        <w:t xml:space="preserve">ELM HAQQINDA ATALAR SÖZLƏRİNİN LİNQVİSTİK </w:t>
      </w:r>
    </w:p>
    <w:p w:rsidR="00CF581E" w:rsidRPr="00937746" w:rsidRDefault="00CF581E" w:rsidP="00937746">
      <w:pPr>
        <w:spacing w:after="0"/>
        <w:ind w:firstLine="0"/>
        <w:rPr>
          <w:rFonts w:eastAsia="Times New Roman" w:cs="Times New Roman"/>
          <w:b/>
          <w:bCs/>
          <w:color w:val="0D0D0D"/>
          <w:kern w:val="36"/>
          <w:sz w:val="28"/>
          <w:szCs w:val="28"/>
          <w:lang w:eastAsia="tr-TR"/>
        </w:rPr>
      </w:pPr>
      <w:r>
        <w:rPr>
          <w:rFonts w:eastAsia="Times New Roman" w:cs="Times New Roman"/>
          <w:b/>
          <w:bCs/>
          <w:color w:val="0D0D0D"/>
          <w:kern w:val="36"/>
          <w:sz w:val="28"/>
          <w:szCs w:val="28"/>
          <w:lang w:eastAsia="tr-TR"/>
        </w:rPr>
        <w:t xml:space="preserve">                                     </w:t>
      </w:r>
      <w:r w:rsidRPr="00937746">
        <w:rPr>
          <w:rFonts w:eastAsia="Times New Roman" w:cs="Times New Roman"/>
          <w:b/>
          <w:bCs/>
          <w:color w:val="0D0D0D"/>
          <w:kern w:val="36"/>
          <w:sz w:val="28"/>
          <w:szCs w:val="28"/>
          <w:lang w:eastAsia="tr-TR"/>
        </w:rPr>
        <w:t>XÜSUSİYYƏTLƏRİ</w:t>
      </w:r>
    </w:p>
    <w:p w:rsidR="00937746" w:rsidRDefault="00937746" w:rsidP="00937746">
      <w:pPr>
        <w:spacing w:before="100" w:beforeAutospacing="1" w:after="100" w:afterAutospacing="1"/>
        <w:ind w:firstLine="0"/>
        <w:rPr>
          <w:rFonts w:eastAsia="Times New Roman" w:cs="Times New Roman"/>
          <w:b/>
          <w:bCs/>
          <w:sz w:val="28"/>
          <w:szCs w:val="28"/>
          <w:lang w:eastAsia="tr-TR"/>
        </w:rPr>
      </w:pPr>
      <w:r w:rsidRPr="00937746">
        <w:rPr>
          <w:rFonts w:eastAsia="Times New Roman" w:cs="Times New Roman"/>
          <w:b/>
          <w:bCs/>
          <w:sz w:val="28"/>
          <w:szCs w:val="28"/>
          <w:lang w:eastAsia="tr-TR"/>
        </w:rPr>
        <w:t xml:space="preserve">Xülasə </w:t>
      </w:r>
    </w:p>
    <w:p w:rsidR="00937746" w:rsidRDefault="00937746" w:rsidP="006352A3">
      <w:pPr>
        <w:pStyle w:val="NormalWeb"/>
        <w:spacing w:before="0" w:beforeAutospacing="0" w:after="0" w:afterAutospacing="0" w:line="360" w:lineRule="auto"/>
        <w:ind w:firstLine="708"/>
        <w:jc w:val="both"/>
        <w:rPr>
          <w:sz w:val="28"/>
          <w:szCs w:val="28"/>
        </w:rPr>
      </w:pPr>
      <w:r w:rsidRPr="00937746">
        <w:rPr>
          <w:bCs/>
          <w:sz w:val="28"/>
          <w:szCs w:val="28"/>
        </w:rPr>
        <w:t>T</w:t>
      </w:r>
      <w:r w:rsidRPr="00937746">
        <w:rPr>
          <w:sz w:val="28"/>
          <w:szCs w:val="28"/>
        </w:rPr>
        <w:t>ədqiqat</w:t>
      </w:r>
      <w:r>
        <w:rPr>
          <w:sz w:val="28"/>
          <w:szCs w:val="28"/>
        </w:rPr>
        <w:t>da</w:t>
      </w:r>
      <w:r w:rsidRPr="00937746">
        <w:rPr>
          <w:sz w:val="28"/>
          <w:szCs w:val="28"/>
        </w:rPr>
        <w:t xml:space="preserve"> elm anlayışı ilə bağlı atalar sözlər</w:t>
      </w:r>
      <w:r>
        <w:rPr>
          <w:sz w:val="28"/>
          <w:szCs w:val="28"/>
        </w:rPr>
        <w:t>inin linqvistik xüsusiyyətləri</w:t>
      </w:r>
      <w:r w:rsidRPr="00937746">
        <w:rPr>
          <w:sz w:val="28"/>
          <w:szCs w:val="28"/>
        </w:rPr>
        <w:t xml:space="preserve"> araşdırı</w:t>
      </w:r>
      <w:r>
        <w:rPr>
          <w:sz w:val="28"/>
          <w:szCs w:val="28"/>
        </w:rPr>
        <w:t xml:space="preserve">laraq </w:t>
      </w:r>
      <w:r w:rsidRPr="00937746">
        <w:rPr>
          <w:sz w:val="28"/>
          <w:szCs w:val="28"/>
        </w:rPr>
        <w:t xml:space="preserve">leksik-semantik, struktur-qrammatik və funksional-praqmatik </w:t>
      </w:r>
      <w:r w:rsidR="00871596">
        <w:rPr>
          <w:sz w:val="28"/>
          <w:szCs w:val="28"/>
        </w:rPr>
        <w:t>baxımdan</w:t>
      </w:r>
      <w:r w:rsidRPr="00937746">
        <w:rPr>
          <w:sz w:val="28"/>
          <w:szCs w:val="28"/>
        </w:rPr>
        <w:t xml:space="preserve"> təhlil olunur. </w:t>
      </w:r>
      <w:r w:rsidR="00580BEA" w:rsidRPr="00B77A3E">
        <w:rPr>
          <w:sz w:val="28"/>
          <w:szCs w:val="28"/>
        </w:rPr>
        <w:t>Elm mövzusu i</w:t>
      </w:r>
      <w:r w:rsidR="00871596">
        <w:rPr>
          <w:sz w:val="28"/>
          <w:szCs w:val="28"/>
        </w:rPr>
        <w:t>lə bağlı olan atalar sözləri</w:t>
      </w:r>
      <w:r w:rsidR="00580BEA" w:rsidRPr="00B77A3E">
        <w:rPr>
          <w:sz w:val="28"/>
          <w:szCs w:val="28"/>
        </w:rPr>
        <w:t xml:space="preserve"> ənənəvi xalq müdrikliyini bilik, kəşf və rasional düşüncə ideyaları ilə uzlaşdırır. Atalar sözlərinin əksəriyyəti formal elmi diskursdan kənarda yaranmış olsa da, onlar müşahidə, təcrübə, maraq və öyrənmə kimi e</w:t>
      </w:r>
      <w:r w:rsidR="00871596">
        <w:rPr>
          <w:sz w:val="28"/>
          <w:szCs w:val="28"/>
        </w:rPr>
        <w:t>lmi idrakın əsas komponentləri ilə bağlı olan</w:t>
      </w:r>
      <w:r w:rsidR="00580BEA" w:rsidRPr="00B77A3E">
        <w:rPr>
          <w:sz w:val="28"/>
          <w:szCs w:val="28"/>
        </w:rPr>
        <w:t xml:space="preserve"> düşüncə tərzini ifadə edir.</w:t>
      </w:r>
      <w:r w:rsidR="00580BEA">
        <w:rPr>
          <w:sz w:val="28"/>
          <w:szCs w:val="28"/>
        </w:rPr>
        <w:t xml:space="preserve"> </w:t>
      </w:r>
      <w:r w:rsidRPr="00937746">
        <w:rPr>
          <w:sz w:val="28"/>
          <w:szCs w:val="28"/>
        </w:rPr>
        <w:t>Leksi</w:t>
      </w:r>
      <w:r>
        <w:rPr>
          <w:sz w:val="28"/>
          <w:szCs w:val="28"/>
        </w:rPr>
        <w:t>k-semantik təhlil göstərir ki, “elm” anlayışı</w:t>
      </w:r>
      <w:r w:rsidRPr="00937746">
        <w:rPr>
          <w:sz w:val="28"/>
          <w:szCs w:val="28"/>
        </w:rPr>
        <w:t xml:space="preserve"> intellektual fəaliyyətin ictimai həyatda əhəmiyyətini </w:t>
      </w:r>
      <w:r>
        <w:rPr>
          <w:sz w:val="28"/>
          <w:szCs w:val="28"/>
        </w:rPr>
        <w:t>bildirir</w:t>
      </w:r>
      <w:r w:rsidRPr="00937746">
        <w:rPr>
          <w:sz w:val="28"/>
          <w:szCs w:val="28"/>
        </w:rPr>
        <w:t xml:space="preserve">. Struktur baxımdan </w:t>
      </w:r>
      <w:r>
        <w:rPr>
          <w:sz w:val="28"/>
          <w:szCs w:val="28"/>
        </w:rPr>
        <w:t>elmlə bağlı</w:t>
      </w:r>
      <w:r w:rsidRPr="00937746">
        <w:rPr>
          <w:sz w:val="28"/>
          <w:szCs w:val="28"/>
        </w:rPr>
        <w:t xml:space="preserve"> atalar sözləri sadə və mürəkkəb cümlə modelləri ilə ifadə olunur, müqayisə və </w:t>
      </w:r>
      <w:r>
        <w:rPr>
          <w:sz w:val="28"/>
          <w:szCs w:val="28"/>
        </w:rPr>
        <w:t xml:space="preserve">qarşılaşdırma vasitələri </w:t>
      </w:r>
      <w:r w:rsidRPr="00937746">
        <w:rPr>
          <w:sz w:val="28"/>
          <w:szCs w:val="28"/>
        </w:rPr>
        <w:t>ilə ritorik təsir</w:t>
      </w:r>
      <w:r>
        <w:rPr>
          <w:sz w:val="28"/>
          <w:szCs w:val="28"/>
        </w:rPr>
        <w:t>i</w:t>
      </w:r>
      <w:r w:rsidRPr="00937746">
        <w:rPr>
          <w:sz w:val="28"/>
          <w:szCs w:val="28"/>
        </w:rPr>
        <w:t xml:space="preserve"> gücləndirilir. Funksional-praqmatik aspektdən isə elm haqqında atalar sözləri məsləhətverici, maarifləndirici və motivasiyaedici funksiyalar</w:t>
      </w:r>
      <w:r w:rsidR="00C800B0">
        <w:rPr>
          <w:sz w:val="28"/>
          <w:szCs w:val="28"/>
        </w:rPr>
        <w:t>ı</w:t>
      </w:r>
      <w:r w:rsidRPr="00937746">
        <w:rPr>
          <w:sz w:val="28"/>
          <w:szCs w:val="28"/>
        </w:rPr>
        <w:t xml:space="preserve"> yerinə yetirir. Nəticələr göstərir ki, bu paremioloji vahidlər yalnız dil hadisəsi deyil, həm də mədəni və ideoloji dəyərlərin daşıyıcısıdır. </w:t>
      </w:r>
      <w:r w:rsidR="006352A3">
        <w:rPr>
          <w:sz w:val="28"/>
          <w:szCs w:val="28"/>
        </w:rPr>
        <w:t>Elm haqqında</w:t>
      </w:r>
      <w:r w:rsidR="006352A3" w:rsidRPr="00B77A3E">
        <w:rPr>
          <w:sz w:val="28"/>
          <w:szCs w:val="28"/>
        </w:rPr>
        <w:t xml:space="preserve"> atalar sözlərinin araşdırılması gündəlik dil ilə idrak prosesləri arasındakı əlaqəni üzə çıxarmağa və elmin mədəni təmsil formalarını daha dərindən anlamağa imkan verir.</w:t>
      </w:r>
      <w:r w:rsidR="006352A3">
        <w:rPr>
          <w:sz w:val="28"/>
          <w:szCs w:val="28"/>
        </w:rPr>
        <w:t xml:space="preserve"> </w:t>
      </w:r>
      <w:r w:rsidRPr="00937746">
        <w:rPr>
          <w:sz w:val="28"/>
          <w:szCs w:val="28"/>
        </w:rPr>
        <w:t>Tədqiqat paremiologiya, etnolinqvistika v</w:t>
      </w:r>
      <w:r>
        <w:rPr>
          <w:sz w:val="28"/>
          <w:szCs w:val="28"/>
        </w:rPr>
        <w:t>ə konseptual dilçilik sahələrinin zənginləşməsində müəyyən qədər rol oynayır</w:t>
      </w:r>
      <w:r w:rsidRPr="00937746">
        <w:rPr>
          <w:sz w:val="28"/>
          <w:szCs w:val="28"/>
        </w:rPr>
        <w:t xml:space="preserve"> və dil vasitəsilə </w:t>
      </w:r>
      <w:r>
        <w:rPr>
          <w:sz w:val="28"/>
          <w:szCs w:val="28"/>
        </w:rPr>
        <w:t>elm</w:t>
      </w:r>
      <w:r w:rsidRPr="00937746">
        <w:rPr>
          <w:sz w:val="28"/>
          <w:szCs w:val="28"/>
        </w:rPr>
        <w:t xml:space="preserve"> konseptinin mədəni təqdimatının anlaşılması üçün praktik əhəmiyyət </w:t>
      </w:r>
      <w:r w:rsidR="00871596">
        <w:rPr>
          <w:sz w:val="28"/>
          <w:szCs w:val="28"/>
        </w:rPr>
        <w:t>daşıyır.</w:t>
      </w:r>
    </w:p>
    <w:p w:rsidR="00871596" w:rsidRDefault="00871596" w:rsidP="00580BEA">
      <w:pPr>
        <w:pStyle w:val="NormalWeb"/>
        <w:spacing w:before="0" w:beforeAutospacing="0" w:after="0" w:afterAutospacing="0" w:line="360" w:lineRule="auto"/>
        <w:jc w:val="both"/>
        <w:rPr>
          <w:sz w:val="28"/>
          <w:szCs w:val="28"/>
        </w:rPr>
      </w:pPr>
    </w:p>
    <w:p w:rsidR="00330843" w:rsidRDefault="00330843" w:rsidP="00580BEA">
      <w:pPr>
        <w:pStyle w:val="NormalWeb"/>
        <w:spacing w:before="0" w:beforeAutospacing="0" w:after="0" w:afterAutospacing="0" w:line="360" w:lineRule="auto"/>
        <w:jc w:val="both"/>
      </w:pPr>
      <w:r w:rsidRPr="00330843">
        <w:rPr>
          <w:b/>
        </w:rPr>
        <w:t>Açar sözlər</w:t>
      </w:r>
      <w:r w:rsidRPr="00330843">
        <w:t>: atalar sözləri, elm, bilik, leksik-semantik təhlil, struktur-qrammatik xüsusiyyətlər, funksional-praqmatik yanaşma</w:t>
      </w:r>
    </w:p>
    <w:p w:rsidR="00871596" w:rsidRPr="00330843" w:rsidRDefault="00871596" w:rsidP="00580BEA">
      <w:pPr>
        <w:pStyle w:val="NormalWeb"/>
        <w:spacing w:before="0" w:beforeAutospacing="0" w:after="0" w:afterAutospacing="0" w:line="360" w:lineRule="auto"/>
        <w:jc w:val="both"/>
      </w:pPr>
    </w:p>
    <w:p w:rsidR="00330843" w:rsidRPr="00871596" w:rsidRDefault="00330843" w:rsidP="0011121D">
      <w:pPr>
        <w:pStyle w:val="NormalWeb"/>
        <w:spacing w:before="0" w:beforeAutospacing="0" w:after="0" w:afterAutospacing="0" w:line="360" w:lineRule="auto"/>
        <w:ind w:left="1416"/>
        <w:jc w:val="both"/>
        <w:rPr>
          <w:rStyle w:val="Gl"/>
          <w:sz w:val="28"/>
          <w:szCs w:val="28"/>
        </w:rPr>
      </w:pPr>
      <w:r w:rsidRPr="00871596">
        <w:rPr>
          <w:rStyle w:val="Gl"/>
          <w:sz w:val="28"/>
          <w:szCs w:val="28"/>
        </w:rPr>
        <w:t>Linguistic Features of Proverbs About Science</w:t>
      </w:r>
    </w:p>
    <w:p w:rsidR="00871596" w:rsidRPr="00871596" w:rsidRDefault="00871596" w:rsidP="00871596">
      <w:pPr>
        <w:pStyle w:val="NormalWeb"/>
        <w:spacing w:before="0" w:beforeAutospacing="0" w:after="0" w:afterAutospacing="0" w:line="360" w:lineRule="auto"/>
        <w:jc w:val="both"/>
        <w:rPr>
          <w:sz w:val="28"/>
          <w:szCs w:val="28"/>
        </w:rPr>
      </w:pPr>
      <w:r w:rsidRPr="00871596">
        <w:rPr>
          <w:rStyle w:val="Gl"/>
          <w:sz w:val="28"/>
          <w:szCs w:val="28"/>
        </w:rPr>
        <w:lastRenderedPageBreak/>
        <w:t>Abstract</w:t>
      </w:r>
    </w:p>
    <w:p w:rsidR="00871596" w:rsidRPr="00871596" w:rsidRDefault="00871596" w:rsidP="006352A3">
      <w:pPr>
        <w:pStyle w:val="NormalWeb"/>
        <w:spacing w:line="360" w:lineRule="auto"/>
        <w:jc w:val="both"/>
        <w:rPr>
          <w:sz w:val="28"/>
          <w:szCs w:val="28"/>
        </w:rPr>
      </w:pPr>
      <w:r w:rsidRPr="00871596">
        <w:rPr>
          <w:sz w:val="28"/>
          <w:szCs w:val="28"/>
        </w:rPr>
        <w:t>This study examines the linguistic features of proverbs related to the concept of science, analyzing them from lexical-semantic, structural-grammatical, and functional-pragmatic perspectives. Proverbs concerning science integrate traditional folk wisdom with ideas of knowledge, discovery, and rational thinking. Although the majority of proverbs originate outside formal scientific discourse, they reflect modes of thought associated with observation, experience, curiosity, and learning, which constitute fundamental components of scientific cognition.</w:t>
      </w:r>
      <w:r>
        <w:rPr>
          <w:sz w:val="28"/>
          <w:szCs w:val="28"/>
        </w:rPr>
        <w:t xml:space="preserve"> </w:t>
      </w:r>
      <w:r w:rsidRPr="00871596">
        <w:rPr>
          <w:sz w:val="28"/>
          <w:szCs w:val="28"/>
        </w:rPr>
        <w:t>The lexical-semantic analysis demonstrates that the concept of “science” signifies the importance of intellectual activity in social life. Structurally, science-related proverbs are expressed through both simple and complex sentence patterns, employing comparison and contrast to enhance rhetorical effect. From a functional-pragmatic perspective, proverbs about science perform advisory, educational, and motivational functions.</w:t>
      </w:r>
      <w:r>
        <w:rPr>
          <w:sz w:val="28"/>
          <w:szCs w:val="28"/>
        </w:rPr>
        <w:t xml:space="preserve"> </w:t>
      </w:r>
      <w:r w:rsidRPr="00871596">
        <w:rPr>
          <w:sz w:val="28"/>
          <w:szCs w:val="28"/>
        </w:rPr>
        <w:t xml:space="preserve">The findings indicate that these paremiological units represent not only linguistic phenomena but also carriers of cultural and ideological values. </w:t>
      </w:r>
      <w:r w:rsidR="006352A3" w:rsidRPr="006352A3">
        <w:rPr>
          <w:sz w:val="28"/>
          <w:szCs w:val="28"/>
        </w:rPr>
        <w:t>The study of proverbs about science makes it possible to reveal the relationship between everyday language and cognitive processes, as well as to achieve a deeper understanding of the cultural representations of science.</w:t>
      </w:r>
      <w:r w:rsidR="006352A3">
        <w:rPr>
          <w:sz w:val="28"/>
          <w:szCs w:val="28"/>
        </w:rPr>
        <w:t xml:space="preserve"> </w:t>
      </w:r>
      <w:r w:rsidRPr="00871596">
        <w:rPr>
          <w:sz w:val="28"/>
          <w:szCs w:val="28"/>
        </w:rPr>
        <w:t>The study contributes to the development of paremiology, ethnolinguistics, and conceptual linguistics and has practical significance for understanding the cultural representation of the concept of science through language.</w:t>
      </w:r>
    </w:p>
    <w:p w:rsidR="00871596" w:rsidRDefault="00871596" w:rsidP="00871596">
      <w:pPr>
        <w:pStyle w:val="NormalWeb"/>
        <w:spacing w:line="360" w:lineRule="auto"/>
        <w:jc w:val="both"/>
      </w:pPr>
      <w:r>
        <w:rPr>
          <w:rStyle w:val="Gl"/>
        </w:rPr>
        <w:t>Keywords:</w:t>
      </w:r>
      <w:r>
        <w:t xml:space="preserve"> proverbs, science, knowledge, lexical-semantic analysis, structural-grammatical features, functional-pragmatic approach.</w:t>
      </w:r>
    </w:p>
    <w:p w:rsidR="00937746" w:rsidRPr="00937746" w:rsidRDefault="00937746" w:rsidP="00580BEA">
      <w:pPr>
        <w:spacing w:before="100" w:beforeAutospacing="1" w:after="100" w:afterAutospacing="1"/>
        <w:ind w:firstLine="0"/>
        <w:rPr>
          <w:rFonts w:eastAsia="Times New Roman" w:cs="Times New Roman"/>
          <w:sz w:val="28"/>
          <w:szCs w:val="28"/>
          <w:lang w:eastAsia="tr-TR"/>
        </w:rPr>
      </w:pPr>
      <w:r w:rsidRPr="00937746">
        <w:rPr>
          <w:rFonts w:eastAsia="Times New Roman" w:cs="Times New Roman"/>
          <w:b/>
          <w:bCs/>
          <w:sz w:val="28"/>
          <w:szCs w:val="28"/>
          <w:lang w:eastAsia="tr-TR"/>
        </w:rPr>
        <w:t xml:space="preserve">Aktuallıq </w:t>
      </w:r>
      <w:r w:rsidRPr="00937746">
        <w:rPr>
          <w:rFonts w:eastAsia="Times New Roman" w:cs="Times New Roman"/>
          <w:sz w:val="28"/>
          <w:szCs w:val="28"/>
          <w:lang w:eastAsia="tr-TR"/>
        </w:rPr>
        <w:br/>
        <w:t xml:space="preserve">Müasir cəmiyyətdə elmin rolu getdikcə daha çox ön plana çıxır. Bu anlayışların dil və folklor mühitində necə təmsil olunduğunun araşdırılması aktual elmi əhəmiyyət daşıyır. Elm haqqında atalar sözlərinin təhlili cəmiyyətin təhsilə, intellektual inkişafa və mənəvi dəyərlərə münasibətini üzə çıxarmağa imkan verir. Eyni zamanda, belə tədqiqatlar dilçilik, paremiologiya və etnolinqvistika sahələrində mövcud boşluqları dolduraraq </w:t>
      </w:r>
      <w:r>
        <w:rPr>
          <w:rFonts w:eastAsia="Times New Roman" w:cs="Times New Roman"/>
          <w:sz w:val="28"/>
          <w:szCs w:val="28"/>
          <w:lang w:eastAsia="tr-TR"/>
        </w:rPr>
        <w:t xml:space="preserve">elm </w:t>
      </w:r>
      <w:r w:rsidRPr="00937746">
        <w:rPr>
          <w:rFonts w:eastAsia="Times New Roman" w:cs="Times New Roman"/>
          <w:sz w:val="28"/>
          <w:szCs w:val="28"/>
          <w:lang w:eastAsia="tr-TR"/>
        </w:rPr>
        <w:t>konseptinin dil vasitəsilə necə f</w:t>
      </w:r>
      <w:r w:rsidR="00031B44">
        <w:rPr>
          <w:rFonts w:eastAsia="Times New Roman" w:cs="Times New Roman"/>
          <w:sz w:val="28"/>
          <w:szCs w:val="28"/>
          <w:lang w:eastAsia="tr-TR"/>
        </w:rPr>
        <w:t>ormalaşdırıldığı</w:t>
      </w:r>
      <w:r w:rsidRPr="00937746">
        <w:rPr>
          <w:rFonts w:eastAsia="Times New Roman" w:cs="Times New Roman"/>
          <w:sz w:val="28"/>
          <w:szCs w:val="28"/>
          <w:lang w:eastAsia="tr-TR"/>
        </w:rPr>
        <w:t xml:space="preserve"> barədə sistemli yanaşma təqdim edir.</w:t>
      </w:r>
    </w:p>
    <w:p w:rsidR="00937746" w:rsidRDefault="00937746" w:rsidP="00937746">
      <w:pPr>
        <w:spacing w:before="100" w:beforeAutospacing="1" w:after="100" w:afterAutospacing="1"/>
        <w:ind w:firstLine="0"/>
        <w:rPr>
          <w:rFonts w:eastAsia="Times New Roman" w:cs="Times New Roman"/>
          <w:b/>
          <w:bCs/>
          <w:sz w:val="28"/>
          <w:szCs w:val="28"/>
          <w:lang w:eastAsia="tr-TR"/>
        </w:rPr>
      </w:pPr>
      <w:r w:rsidRPr="00937746">
        <w:rPr>
          <w:rFonts w:eastAsia="Times New Roman" w:cs="Times New Roman"/>
          <w:b/>
          <w:bCs/>
          <w:sz w:val="28"/>
          <w:szCs w:val="28"/>
          <w:lang w:eastAsia="tr-TR"/>
        </w:rPr>
        <w:t xml:space="preserve">Material və metod </w:t>
      </w:r>
    </w:p>
    <w:p w:rsidR="007557AA" w:rsidRDefault="00937746" w:rsidP="00937746">
      <w:pPr>
        <w:spacing w:before="100" w:beforeAutospacing="1" w:after="100" w:afterAutospacing="1"/>
        <w:ind w:firstLine="0"/>
        <w:rPr>
          <w:rFonts w:eastAsia="Times New Roman" w:cs="Times New Roman"/>
          <w:sz w:val="28"/>
          <w:szCs w:val="28"/>
          <w:lang w:eastAsia="tr-TR"/>
        </w:rPr>
      </w:pPr>
      <w:r w:rsidRPr="00937746">
        <w:rPr>
          <w:rFonts w:eastAsia="Times New Roman" w:cs="Times New Roman"/>
          <w:sz w:val="28"/>
          <w:szCs w:val="28"/>
          <w:lang w:eastAsia="tr-TR"/>
        </w:rPr>
        <w:t xml:space="preserve">Tədqiqatın materialını elm </w:t>
      </w:r>
      <w:r>
        <w:rPr>
          <w:rFonts w:eastAsia="Times New Roman" w:cs="Times New Roman"/>
          <w:sz w:val="28"/>
          <w:szCs w:val="28"/>
          <w:lang w:eastAsia="tr-TR"/>
        </w:rPr>
        <w:t>anlayış</w:t>
      </w:r>
      <w:r w:rsidRPr="00937746">
        <w:rPr>
          <w:rFonts w:eastAsia="Times New Roman" w:cs="Times New Roman"/>
          <w:sz w:val="28"/>
          <w:szCs w:val="28"/>
          <w:lang w:eastAsia="tr-TR"/>
        </w:rPr>
        <w:t xml:space="preserve">ını əks etdirən Azərbaycan atalar sözləri təşkil edir. Mənbə kimi </w:t>
      </w:r>
      <w:r>
        <w:rPr>
          <w:rFonts w:eastAsia="Times New Roman" w:cs="Times New Roman"/>
          <w:sz w:val="28"/>
          <w:szCs w:val="28"/>
          <w:lang w:eastAsia="tr-TR"/>
        </w:rPr>
        <w:t xml:space="preserve">nəşr olunmuş </w:t>
      </w:r>
      <w:r w:rsidRPr="00937746">
        <w:rPr>
          <w:rFonts w:eastAsia="Times New Roman" w:cs="Times New Roman"/>
          <w:sz w:val="28"/>
          <w:szCs w:val="28"/>
          <w:lang w:eastAsia="tr-TR"/>
        </w:rPr>
        <w:t>paremioloji toplular</w:t>
      </w:r>
      <w:r>
        <w:rPr>
          <w:rFonts w:eastAsia="Times New Roman" w:cs="Times New Roman"/>
          <w:sz w:val="28"/>
          <w:szCs w:val="28"/>
          <w:lang w:eastAsia="tr-TR"/>
        </w:rPr>
        <w:t xml:space="preserve">dan </w:t>
      </w:r>
      <w:r w:rsidRPr="00937746">
        <w:rPr>
          <w:rFonts w:eastAsia="Times New Roman" w:cs="Times New Roman"/>
          <w:sz w:val="28"/>
          <w:szCs w:val="28"/>
          <w:lang w:eastAsia="tr-TR"/>
        </w:rPr>
        <w:t xml:space="preserve"> istifadə olunmuşdur. Araşdırmada </w:t>
      </w:r>
      <w:r w:rsidR="007557AA">
        <w:rPr>
          <w:rFonts w:eastAsia="Times New Roman" w:cs="Times New Roman"/>
          <w:sz w:val="28"/>
          <w:szCs w:val="28"/>
          <w:lang w:eastAsia="tr-TR"/>
        </w:rPr>
        <w:t xml:space="preserve">mövzu ilə bağlı materialların tədqiqində </w:t>
      </w:r>
      <w:r w:rsidRPr="00937746">
        <w:rPr>
          <w:rFonts w:eastAsia="Times New Roman" w:cs="Times New Roman"/>
          <w:sz w:val="28"/>
          <w:szCs w:val="28"/>
          <w:lang w:eastAsia="tr-TR"/>
        </w:rPr>
        <w:t xml:space="preserve">təsviri metod, </w:t>
      </w:r>
      <w:r w:rsidR="007557AA">
        <w:rPr>
          <w:rFonts w:eastAsia="Times New Roman" w:cs="Times New Roman"/>
          <w:sz w:val="28"/>
          <w:szCs w:val="28"/>
          <w:lang w:eastAsia="tr-TR"/>
        </w:rPr>
        <w:t xml:space="preserve">elm anlayışının </w:t>
      </w:r>
      <w:r w:rsidR="007557AA" w:rsidRPr="00937746">
        <w:rPr>
          <w:rFonts w:eastAsia="Times New Roman" w:cs="Times New Roman"/>
          <w:sz w:val="28"/>
          <w:szCs w:val="28"/>
          <w:lang w:eastAsia="tr-TR"/>
        </w:rPr>
        <w:t>konseptual əhəmiyyətini</w:t>
      </w:r>
      <w:r w:rsidR="007557AA">
        <w:rPr>
          <w:rFonts w:eastAsia="Times New Roman" w:cs="Times New Roman"/>
          <w:sz w:val="28"/>
          <w:szCs w:val="28"/>
          <w:lang w:eastAsia="tr-TR"/>
        </w:rPr>
        <w:t>n müəyyənləşdirilməsində</w:t>
      </w:r>
      <w:r w:rsidR="007557AA" w:rsidRPr="00937746">
        <w:rPr>
          <w:rFonts w:eastAsia="Times New Roman" w:cs="Times New Roman"/>
          <w:sz w:val="28"/>
          <w:szCs w:val="28"/>
          <w:lang w:eastAsia="tr-TR"/>
        </w:rPr>
        <w:t xml:space="preserve"> </w:t>
      </w:r>
      <w:r w:rsidRPr="00937746">
        <w:rPr>
          <w:rFonts w:eastAsia="Times New Roman" w:cs="Times New Roman"/>
          <w:sz w:val="28"/>
          <w:szCs w:val="28"/>
          <w:lang w:eastAsia="tr-TR"/>
        </w:rPr>
        <w:t xml:space="preserve">leksik-semantik təhlil, </w:t>
      </w:r>
      <w:r w:rsidR="007557AA">
        <w:rPr>
          <w:rFonts w:eastAsia="Times New Roman" w:cs="Times New Roman"/>
          <w:sz w:val="28"/>
          <w:szCs w:val="28"/>
          <w:lang w:eastAsia="tr-TR"/>
        </w:rPr>
        <w:t>cümlə modelləri</w:t>
      </w:r>
      <w:r w:rsidR="007557AA" w:rsidRPr="00937746">
        <w:rPr>
          <w:rFonts w:eastAsia="Times New Roman" w:cs="Times New Roman"/>
          <w:sz w:val="28"/>
          <w:szCs w:val="28"/>
          <w:lang w:eastAsia="tr-TR"/>
        </w:rPr>
        <w:t>, paralellik və müqayisə konstruksiyalarını</w:t>
      </w:r>
      <w:r w:rsidR="007557AA">
        <w:rPr>
          <w:rFonts w:eastAsia="Times New Roman" w:cs="Times New Roman"/>
          <w:sz w:val="28"/>
          <w:szCs w:val="28"/>
          <w:lang w:eastAsia="tr-TR"/>
        </w:rPr>
        <w:t>n araşdırılmasında</w:t>
      </w:r>
      <w:r w:rsidR="007557AA" w:rsidRPr="00937746">
        <w:rPr>
          <w:rFonts w:eastAsia="Times New Roman" w:cs="Times New Roman"/>
          <w:sz w:val="28"/>
          <w:szCs w:val="28"/>
          <w:lang w:eastAsia="tr-TR"/>
        </w:rPr>
        <w:t xml:space="preserve"> </w:t>
      </w:r>
      <w:r w:rsidR="007557AA">
        <w:rPr>
          <w:rFonts w:eastAsia="Times New Roman" w:cs="Times New Roman"/>
          <w:sz w:val="28"/>
          <w:szCs w:val="28"/>
          <w:lang w:eastAsia="tr-TR"/>
        </w:rPr>
        <w:t xml:space="preserve">struktur-qrammatik təhlil, </w:t>
      </w:r>
      <w:r w:rsidR="007557AA" w:rsidRPr="00937746">
        <w:rPr>
          <w:rFonts w:eastAsia="Times New Roman" w:cs="Times New Roman"/>
          <w:sz w:val="28"/>
          <w:szCs w:val="28"/>
          <w:lang w:eastAsia="tr-TR"/>
        </w:rPr>
        <w:t xml:space="preserve">atalar sözlərinin yerinə yetirdiyi məsləhətverici, maarifləndirici </w:t>
      </w:r>
      <w:r w:rsidR="007557AA">
        <w:rPr>
          <w:rFonts w:eastAsia="Times New Roman" w:cs="Times New Roman"/>
          <w:sz w:val="28"/>
          <w:szCs w:val="28"/>
          <w:lang w:eastAsia="tr-TR"/>
        </w:rPr>
        <w:t xml:space="preserve">və motivasiyaedici funksiyaların aydınlaşdırılmasında </w:t>
      </w:r>
      <w:r w:rsidRPr="00937746">
        <w:rPr>
          <w:rFonts w:eastAsia="Times New Roman" w:cs="Times New Roman"/>
          <w:sz w:val="28"/>
          <w:szCs w:val="28"/>
          <w:lang w:eastAsia="tr-TR"/>
        </w:rPr>
        <w:t>funksional-</w:t>
      </w:r>
      <w:r>
        <w:rPr>
          <w:rFonts w:eastAsia="Times New Roman" w:cs="Times New Roman"/>
          <w:sz w:val="28"/>
          <w:szCs w:val="28"/>
          <w:lang w:eastAsia="tr-TR"/>
        </w:rPr>
        <w:t>praqmatik təhlil üsullarına</w:t>
      </w:r>
      <w:r w:rsidRPr="00937746">
        <w:rPr>
          <w:rFonts w:eastAsia="Times New Roman" w:cs="Times New Roman"/>
          <w:sz w:val="28"/>
          <w:szCs w:val="28"/>
          <w:lang w:eastAsia="tr-TR"/>
        </w:rPr>
        <w:t xml:space="preserve"> </w:t>
      </w:r>
      <w:r>
        <w:rPr>
          <w:rFonts w:eastAsia="Times New Roman" w:cs="Times New Roman"/>
          <w:sz w:val="28"/>
          <w:szCs w:val="28"/>
          <w:lang w:eastAsia="tr-TR"/>
        </w:rPr>
        <w:t>müraciət edilmişdir</w:t>
      </w:r>
      <w:r w:rsidRPr="00937746">
        <w:rPr>
          <w:rFonts w:eastAsia="Times New Roman" w:cs="Times New Roman"/>
          <w:sz w:val="28"/>
          <w:szCs w:val="28"/>
          <w:lang w:eastAsia="tr-TR"/>
        </w:rPr>
        <w:t xml:space="preserve">. </w:t>
      </w:r>
    </w:p>
    <w:p w:rsidR="007557AA" w:rsidRDefault="007557AA" w:rsidP="00937746">
      <w:pPr>
        <w:spacing w:before="100" w:beforeAutospacing="1" w:after="100" w:afterAutospacing="1"/>
        <w:ind w:firstLine="0"/>
        <w:rPr>
          <w:rFonts w:eastAsia="Times New Roman" w:cs="Times New Roman"/>
          <w:b/>
          <w:bCs/>
          <w:sz w:val="28"/>
          <w:szCs w:val="28"/>
          <w:lang w:eastAsia="tr-TR"/>
        </w:rPr>
      </w:pPr>
      <w:r>
        <w:rPr>
          <w:rFonts w:eastAsia="Times New Roman" w:cs="Times New Roman"/>
          <w:b/>
          <w:bCs/>
          <w:sz w:val="28"/>
          <w:szCs w:val="28"/>
          <w:lang w:eastAsia="tr-TR"/>
        </w:rPr>
        <w:t xml:space="preserve">Nəticələr </w:t>
      </w:r>
    </w:p>
    <w:p w:rsidR="00937746" w:rsidRPr="00937746" w:rsidRDefault="00937746" w:rsidP="006352A3">
      <w:pPr>
        <w:spacing w:before="100" w:beforeAutospacing="1" w:after="100" w:afterAutospacing="1"/>
        <w:ind w:firstLine="708"/>
        <w:rPr>
          <w:rFonts w:eastAsia="Times New Roman" w:cs="Times New Roman"/>
          <w:sz w:val="28"/>
          <w:szCs w:val="28"/>
          <w:lang w:eastAsia="tr-TR"/>
        </w:rPr>
      </w:pPr>
      <w:r w:rsidRPr="00937746">
        <w:rPr>
          <w:rFonts w:eastAsia="Times New Roman" w:cs="Times New Roman"/>
          <w:sz w:val="28"/>
          <w:szCs w:val="28"/>
          <w:lang w:eastAsia="tr-TR"/>
        </w:rPr>
        <w:t>Təhlil göstərir ki, elm haqqında atalar sözləri leksik baxımdan abstrakt anlayışlarla zəngindir və bilik, öyrənmə, intellektual fəaliyyət kimi dəyərləri ön plana çəkir. Struktur baxımdan bu paremioloji vahidlər yığcam, lak</w:t>
      </w:r>
      <w:r w:rsidR="006352A3">
        <w:rPr>
          <w:rFonts w:eastAsia="Times New Roman" w:cs="Times New Roman"/>
          <w:sz w:val="28"/>
          <w:szCs w:val="28"/>
          <w:lang w:eastAsia="tr-TR"/>
        </w:rPr>
        <w:t>in semantik cəhətdən tutumludur və</w:t>
      </w:r>
      <w:r w:rsidRPr="00937746">
        <w:rPr>
          <w:rFonts w:eastAsia="Times New Roman" w:cs="Times New Roman"/>
          <w:sz w:val="28"/>
          <w:szCs w:val="28"/>
          <w:lang w:eastAsia="tr-TR"/>
        </w:rPr>
        <w:t xml:space="preserve"> paralel və müqayisəli konstruksiyaların istifadəsi onları</w:t>
      </w:r>
      <w:r w:rsidR="006352A3">
        <w:rPr>
          <w:rFonts w:eastAsia="Times New Roman" w:cs="Times New Roman"/>
          <w:sz w:val="28"/>
          <w:szCs w:val="28"/>
          <w:lang w:eastAsia="tr-TR"/>
        </w:rPr>
        <w:t xml:space="preserve">n ritorik təsirini gücləndirir. </w:t>
      </w:r>
      <w:r w:rsidRPr="00937746">
        <w:rPr>
          <w:rFonts w:eastAsia="Times New Roman" w:cs="Times New Roman"/>
          <w:sz w:val="28"/>
          <w:szCs w:val="28"/>
          <w:lang w:eastAsia="tr-TR"/>
        </w:rPr>
        <w:t xml:space="preserve">Funksional baxımdan isə bu atalar sözləri məsləhətverici və maarifləndirici xarakter daşıyaraq </w:t>
      </w:r>
      <w:r w:rsidR="006352A3">
        <w:rPr>
          <w:rFonts w:eastAsia="Times New Roman" w:cs="Times New Roman"/>
          <w:sz w:val="28"/>
          <w:szCs w:val="28"/>
          <w:lang w:eastAsia="tr-TR"/>
        </w:rPr>
        <w:t>insanın</w:t>
      </w:r>
      <w:r w:rsidRPr="00937746">
        <w:rPr>
          <w:rFonts w:eastAsia="Times New Roman" w:cs="Times New Roman"/>
          <w:sz w:val="28"/>
          <w:szCs w:val="28"/>
          <w:lang w:eastAsia="tr-TR"/>
        </w:rPr>
        <w:t xml:space="preserve"> idraki və davranış yönümlərini istiqamətləndirir. Ümumilikdə, nəticələr göstərir ki, elm haqqında atalar sözləri mədəni və mənəvi irsin ayrılmaz tərkib hissəsidir və dilçilik və paremiologiya sahələrində gələcək tədqiqatlar üçün </w:t>
      </w:r>
      <w:r w:rsidR="006352A3">
        <w:rPr>
          <w:rFonts w:eastAsia="Times New Roman" w:cs="Times New Roman"/>
          <w:sz w:val="28"/>
          <w:szCs w:val="28"/>
          <w:lang w:eastAsia="tr-TR"/>
        </w:rPr>
        <w:t xml:space="preserve">maraqlı və əhəmiyyətli qaynaqdır. </w:t>
      </w:r>
    </w:p>
    <w:p w:rsidR="009A4B98" w:rsidRPr="00937746" w:rsidRDefault="009A4B98" w:rsidP="00937746">
      <w:pPr>
        <w:pStyle w:val="Balk2"/>
        <w:spacing w:line="360" w:lineRule="auto"/>
        <w:jc w:val="both"/>
        <w:rPr>
          <w:sz w:val="28"/>
          <w:szCs w:val="28"/>
        </w:rPr>
      </w:pPr>
      <w:r w:rsidRPr="00937746">
        <w:rPr>
          <w:sz w:val="28"/>
          <w:szCs w:val="28"/>
        </w:rPr>
        <w:t>Giriş</w:t>
      </w:r>
    </w:p>
    <w:p w:rsidR="009A4B98" w:rsidRDefault="009A4B98" w:rsidP="00937746">
      <w:pPr>
        <w:pStyle w:val="NormalWeb"/>
        <w:spacing w:line="360" w:lineRule="auto"/>
        <w:jc w:val="both"/>
        <w:rPr>
          <w:sz w:val="28"/>
          <w:szCs w:val="28"/>
        </w:rPr>
      </w:pPr>
      <w:r w:rsidRPr="00937746">
        <w:rPr>
          <w:sz w:val="28"/>
          <w:szCs w:val="28"/>
        </w:rPr>
        <w:t>Atalar sözləri dilin paremioloji qatını təşkil edən, xalqın çoxəsrlik təcrübəsini, dünyagörüşünü və intellektual səviyyəsini əks etdirən ifadələrdir. Onlar nitqin yığcamlığı, məna tutumu və ümumiləşdirici xarakteri ilə seçilir. Elm haqqında atalar sözləri isə bu paremioloji sistem daxilində xüsusi yer tutur. Bu atalar sözləri xalqın elmə, biliyə, öyrənməyə verdiyi dəyəri dil vasitəsilə ifadə edir. Elm mövzulu atalar sözlərinin linqvistik xüsusiyyətlərinin araşdırılması dilçilikdə leksik-semantik, morfoloji, sintaktik və üslubi aspektlər baxımından mühüm əhəmiyyət kəsb edir.</w:t>
      </w:r>
    </w:p>
    <w:p w:rsidR="00713FFB" w:rsidRDefault="00713FFB" w:rsidP="00937746">
      <w:pPr>
        <w:pStyle w:val="NormalWeb"/>
        <w:spacing w:line="360" w:lineRule="auto"/>
        <w:jc w:val="both"/>
        <w:rPr>
          <w:b/>
          <w:sz w:val="28"/>
          <w:szCs w:val="28"/>
        </w:rPr>
      </w:pPr>
      <w:r w:rsidRPr="00713FFB">
        <w:rPr>
          <w:b/>
          <w:sz w:val="28"/>
          <w:szCs w:val="28"/>
        </w:rPr>
        <w:t>Müzakirə</w:t>
      </w:r>
    </w:p>
    <w:p w:rsidR="00713FFB" w:rsidRPr="00713FFB" w:rsidRDefault="00713FFB" w:rsidP="00713FFB">
      <w:pPr>
        <w:spacing w:before="100" w:beforeAutospacing="1" w:after="100" w:afterAutospacing="1"/>
        <w:rPr>
          <w:rFonts w:eastAsia="Times New Roman" w:cs="Times New Roman"/>
          <w:sz w:val="28"/>
          <w:szCs w:val="28"/>
          <w:lang w:eastAsia="tr-TR"/>
        </w:rPr>
      </w:pPr>
      <w:r w:rsidRPr="0036368D">
        <w:rPr>
          <w:rFonts w:eastAsia="Times New Roman" w:cs="Times New Roman"/>
          <w:bCs/>
          <w:sz w:val="28"/>
          <w:szCs w:val="28"/>
          <w:lang w:eastAsia="tr-TR"/>
        </w:rPr>
        <w:t xml:space="preserve">Akademik ədəbiyyatlarda atalar sözlərinin linqvistik xüsusiyyətləri və təhlilini əks etdirən çox sayda araşdırmalar mövcuddur. Bu araşdırmalarda daha çox </w:t>
      </w:r>
      <w:r w:rsidRPr="0036368D">
        <w:rPr>
          <w:rFonts w:eastAsia="Times New Roman" w:cs="Times New Roman"/>
          <w:sz w:val="28"/>
          <w:szCs w:val="28"/>
          <w:lang w:eastAsia="tr-TR"/>
        </w:rPr>
        <w:t>paremiologiyanın linqvistik baxımdan nəzəri əsasları, atalar sözlərinin məna və strukturu, çağdaş dilçilik kontekstində atalar sözləri və deyimlərin müəyyənləşdirilməsi və metaforik rolu təhlil edilir (</w:t>
      </w:r>
      <w:r w:rsidRPr="0036368D">
        <w:rPr>
          <w:rFonts w:eastAsia="Times New Roman" w:cs="Times New Roman"/>
          <w:bCs/>
          <w:sz w:val="28"/>
          <w:szCs w:val="28"/>
          <w:lang w:eastAsia="tr-TR"/>
        </w:rPr>
        <w:t>Sadikova,</w:t>
      </w:r>
      <w:r w:rsidRPr="0036368D">
        <w:rPr>
          <w:rFonts w:eastAsia="Times New Roman" w:cs="Times New Roman"/>
          <w:sz w:val="28"/>
          <w:szCs w:val="28"/>
          <w:lang w:eastAsia="tr-TR"/>
        </w:rPr>
        <w:t xml:space="preserve"> (2023);</w:t>
      </w:r>
      <w:r w:rsidRPr="0036368D">
        <w:rPr>
          <w:rFonts w:eastAsia="Times New Roman" w:cs="Times New Roman"/>
          <w:b/>
          <w:bCs/>
          <w:sz w:val="28"/>
          <w:szCs w:val="28"/>
          <w:lang w:eastAsia="tr-TR"/>
        </w:rPr>
        <w:t xml:space="preserve"> </w:t>
      </w:r>
      <w:r w:rsidRPr="0036368D">
        <w:rPr>
          <w:rFonts w:eastAsia="Times New Roman" w:cs="Times New Roman"/>
          <w:bCs/>
          <w:sz w:val="28"/>
          <w:szCs w:val="28"/>
          <w:lang w:eastAsia="tr-TR"/>
        </w:rPr>
        <w:t>Shalunts,</w:t>
      </w:r>
      <w:r w:rsidRPr="0036368D">
        <w:rPr>
          <w:rFonts w:eastAsia="Times New Roman" w:cs="Times New Roman"/>
          <w:sz w:val="28"/>
          <w:szCs w:val="28"/>
          <w:lang w:eastAsia="tr-TR"/>
        </w:rPr>
        <w:t xml:space="preserve"> (2024). Tədqiqatlarda diqqəti çəkən məsələlərdən biri  əsas paremioloji nəzəriyyə və metodologiyaları ümumiləşdirmək və dilçilik objekti olaraq atalar sözlərinin leksik</w:t>
      </w:r>
      <w:r w:rsidRPr="0036368D">
        <w:rPr>
          <w:rFonts w:eastAsia="Times New Roman" w:cs="Times New Roman"/>
          <w:sz w:val="28"/>
          <w:szCs w:val="28"/>
          <w:lang w:eastAsia="tr-TR"/>
        </w:rPr>
        <w:noBreakHyphen/>
        <w:t>semantik və metodoloji yanaşmalarını şərh etməkdir (</w:t>
      </w:r>
      <w:r w:rsidRPr="0036368D">
        <w:rPr>
          <w:rFonts w:eastAsia="Times New Roman" w:cs="Times New Roman"/>
          <w:bCs/>
          <w:sz w:val="28"/>
          <w:szCs w:val="28"/>
          <w:lang w:eastAsia="tr-TR"/>
        </w:rPr>
        <w:t xml:space="preserve">Ismoilova, </w:t>
      </w:r>
      <w:r w:rsidRPr="0036368D">
        <w:rPr>
          <w:rFonts w:eastAsia="Times New Roman" w:cs="Times New Roman"/>
          <w:sz w:val="28"/>
          <w:szCs w:val="28"/>
          <w:lang w:eastAsia="tr-TR"/>
        </w:rPr>
        <w:t xml:space="preserve">(2025); </w:t>
      </w:r>
      <w:r w:rsidRPr="0036368D">
        <w:rPr>
          <w:rFonts w:eastAsia="Times New Roman" w:cs="Times New Roman"/>
          <w:bCs/>
          <w:sz w:val="28"/>
          <w:szCs w:val="28"/>
          <w:lang w:eastAsia="tr-TR"/>
        </w:rPr>
        <w:t>Murodova, S.</w:t>
      </w:r>
      <w:r w:rsidRPr="0036368D">
        <w:rPr>
          <w:rFonts w:eastAsia="Times New Roman" w:cs="Times New Roman"/>
          <w:sz w:val="28"/>
          <w:szCs w:val="28"/>
          <w:lang w:eastAsia="tr-TR"/>
        </w:rPr>
        <w:t xml:space="preserve"> (2025). Beynəlxalq miqyasda atalar sözlərinin öyrənilməsində öncül sayılan </w:t>
      </w:r>
      <w:r w:rsidRPr="0036368D">
        <w:rPr>
          <w:rFonts w:eastAsia="Times New Roman" w:cs="Times New Roman"/>
          <w:bCs/>
          <w:sz w:val="28"/>
          <w:szCs w:val="28"/>
          <w:lang w:eastAsia="tr-TR"/>
        </w:rPr>
        <w:t xml:space="preserve">W. </w:t>
      </w:r>
      <w:r>
        <w:rPr>
          <w:rFonts w:eastAsia="Times New Roman" w:cs="Times New Roman"/>
          <w:bCs/>
          <w:sz w:val="28"/>
          <w:szCs w:val="28"/>
          <w:lang w:eastAsia="tr-TR"/>
        </w:rPr>
        <w:t xml:space="preserve">Mieder </w:t>
      </w:r>
      <w:r w:rsidRPr="0036368D">
        <w:rPr>
          <w:rFonts w:eastAsia="Times New Roman" w:cs="Times New Roman"/>
          <w:iCs/>
          <w:sz w:val="28"/>
          <w:szCs w:val="28"/>
          <w:lang w:eastAsia="tr-TR"/>
        </w:rPr>
        <w:t xml:space="preserve">paremiologiya </w:t>
      </w:r>
      <w:r>
        <w:rPr>
          <w:rFonts w:eastAsia="Times New Roman" w:cs="Times New Roman"/>
          <w:sz w:val="28"/>
          <w:szCs w:val="28"/>
          <w:lang w:eastAsia="tr-TR"/>
        </w:rPr>
        <w:t>mövzusundakı</w:t>
      </w:r>
      <w:r w:rsidRPr="0036368D">
        <w:rPr>
          <w:rFonts w:eastAsia="Times New Roman" w:cs="Times New Roman"/>
          <w:sz w:val="28"/>
          <w:szCs w:val="28"/>
          <w:lang w:eastAsia="tr-TR"/>
        </w:rPr>
        <w:t xml:space="preserve"> kitab</w:t>
      </w:r>
      <w:r>
        <w:rPr>
          <w:rFonts w:eastAsia="Times New Roman" w:cs="Times New Roman"/>
          <w:sz w:val="28"/>
          <w:szCs w:val="28"/>
          <w:lang w:eastAsia="tr-TR"/>
        </w:rPr>
        <w:t>ında</w:t>
      </w:r>
      <w:r w:rsidRPr="0036368D">
        <w:rPr>
          <w:rFonts w:eastAsia="Times New Roman" w:cs="Times New Roman"/>
          <w:sz w:val="28"/>
          <w:szCs w:val="28"/>
          <w:lang w:eastAsia="tr-TR"/>
        </w:rPr>
        <w:t xml:space="preserve"> </w:t>
      </w:r>
      <w:r>
        <w:rPr>
          <w:sz w:val="28"/>
          <w:szCs w:val="28"/>
        </w:rPr>
        <w:t>a</w:t>
      </w:r>
      <w:r w:rsidRPr="0036368D">
        <w:rPr>
          <w:sz w:val="28"/>
          <w:szCs w:val="28"/>
        </w:rPr>
        <w:t>talar sözləri</w:t>
      </w:r>
      <w:r>
        <w:rPr>
          <w:sz w:val="28"/>
          <w:szCs w:val="28"/>
        </w:rPr>
        <w:t>nin</w:t>
      </w:r>
      <w:r w:rsidRPr="0036368D">
        <w:rPr>
          <w:sz w:val="28"/>
          <w:szCs w:val="28"/>
        </w:rPr>
        <w:t xml:space="preserve"> heç vaxt </w:t>
      </w:r>
      <w:r>
        <w:rPr>
          <w:sz w:val="28"/>
          <w:szCs w:val="28"/>
        </w:rPr>
        <w:t>diskursdan kənarlaşmadığını qeyd edərək m</w:t>
      </w:r>
      <w:r w:rsidRPr="0036368D">
        <w:rPr>
          <w:sz w:val="28"/>
          <w:szCs w:val="28"/>
        </w:rPr>
        <w:t>üasir dövrdə xalq hikməti</w:t>
      </w:r>
      <w:r>
        <w:rPr>
          <w:sz w:val="28"/>
          <w:szCs w:val="28"/>
        </w:rPr>
        <w:t xml:space="preserve">nin </w:t>
      </w:r>
      <w:r w:rsidRPr="0036368D">
        <w:rPr>
          <w:rFonts w:eastAsia="Times New Roman" w:cs="Times New Roman"/>
          <w:sz w:val="28"/>
          <w:szCs w:val="28"/>
          <w:lang w:eastAsia="tr-TR"/>
        </w:rPr>
        <w:t>universal xüsusiyyət</w:t>
      </w:r>
      <w:r>
        <w:rPr>
          <w:rFonts w:eastAsia="Times New Roman" w:cs="Times New Roman"/>
          <w:sz w:val="28"/>
          <w:szCs w:val="28"/>
          <w:lang w:eastAsia="tr-TR"/>
        </w:rPr>
        <w:t>lərini həm semantik, həm də praq</w:t>
      </w:r>
      <w:r w:rsidRPr="0036368D">
        <w:rPr>
          <w:rFonts w:eastAsia="Times New Roman" w:cs="Times New Roman"/>
          <w:sz w:val="28"/>
          <w:szCs w:val="28"/>
          <w:lang w:eastAsia="tr-TR"/>
        </w:rPr>
        <w:t>matik baxımdan</w:t>
      </w:r>
      <w:r>
        <w:rPr>
          <w:rFonts w:eastAsia="Times New Roman" w:cs="Times New Roman"/>
          <w:sz w:val="28"/>
          <w:szCs w:val="28"/>
          <w:lang w:eastAsia="tr-TR"/>
        </w:rPr>
        <w:t xml:space="preserve"> təhlil edir </w:t>
      </w:r>
      <w:r w:rsidRPr="0036368D">
        <w:rPr>
          <w:rFonts w:eastAsia="Times New Roman" w:cs="Times New Roman"/>
          <w:sz w:val="28"/>
          <w:szCs w:val="28"/>
          <w:lang w:eastAsia="tr-TR"/>
        </w:rPr>
        <w:t>(</w:t>
      </w:r>
      <w:r>
        <w:rPr>
          <w:rFonts w:eastAsia="Times New Roman" w:cs="Times New Roman"/>
          <w:bCs/>
          <w:sz w:val="28"/>
          <w:szCs w:val="28"/>
          <w:lang w:eastAsia="tr-TR"/>
        </w:rPr>
        <w:t xml:space="preserve">Mieder, </w:t>
      </w:r>
      <w:r w:rsidRPr="0036368D">
        <w:rPr>
          <w:rFonts w:eastAsia="Times New Roman" w:cs="Times New Roman"/>
          <w:sz w:val="28"/>
          <w:szCs w:val="28"/>
          <w:lang w:eastAsia="tr-TR"/>
        </w:rPr>
        <w:t>(1993).</w:t>
      </w:r>
      <w:r>
        <w:rPr>
          <w:rFonts w:eastAsia="Times New Roman" w:cs="Times New Roman"/>
          <w:sz w:val="28"/>
          <w:szCs w:val="28"/>
          <w:lang w:eastAsia="tr-TR"/>
        </w:rPr>
        <w:t xml:space="preserve"> Onun “</w:t>
      </w:r>
      <w:r w:rsidRPr="0036368D">
        <w:rPr>
          <w:rFonts w:eastAsia="Times New Roman" w:cs="Times New Roman"/>
          <w:iCs/>
          <w:sz w:val="28"/>
          <w:szCs w:val="28"/>
          <w:lang w:eastAsia="tr-TR"/>
        </w:rPr>
        <w:t>Proverbs: A Handbook</w:t>
      </w:r>
      <w:r>
        <w:rPr>
          <w:rFonts w:eastAsia="Times New Roman" w:cs="Times New Roman"/>
          <w:iCs/>
          <w:sz w:val="28"/>
          <w:szCs w:val="28"/>
          <w:lang w:eastAsia="tr-TR"/>
        </w:rPr>
        <w:t>”</w:t>
      </w:r>
      <w:r>
        <w:t xml:space="preserve"> </w:t>
      </w:r>
      <w:r>
        <w:rPr>
          <w:sz w:val="28"/>
          <w:szCs w:val="28"/>
        </w:rPr>
        <w:t>(</w:t>
      </w:r>
      <w:r w:rsidRPr="0036368D">
        <w:rPr>
          <w:sz w:val="28"/>
          <w:szCs w:val="28"/>
        </w:rPr>
        <w:t>Atalar Sözləri: Təlimat və ya Bələ</w:t>
      </w:r>
      <w:r>
        <w:rPr>
          <w:sz w:val="28"/>
          <w:szCs w:val="28"/>
        </w:rPr>
        <w:t xml:space="preserve">dçi) kitabı </w:t>
      </w:r>
      <w:r>
        <w:rPr>
          <w:rFonts w:eastAsia="Times New Roman" w:cs="Times New Roman"/>
          <w:sz w:val="28"/>
          <w:szCs w:val="28"/>
          <w:lang w:eastAsia="tr-TR"/>
        </w:rPr>
        <w:t>ə</w:t>
      </w:r>
      <w:r w:rsidRPr="0036368D">
        <w:rPr>
          <w:rFonts w:eastAsia="Times New Roman" w:cs="Times New Roman"/>
          <w:sz w:val="28"/>
          <w:szCs w:val="28"/>
          <w:lang w:eastAsia="tr-TR"/>
        </w:rPr>
        <w:t>n fundamental paremiolo</w:t>
      </w:r>
      <w:r>
        <w:rPr>
          <w:rFonts w:eastAsia="Times New Roman" w:cs="Times New Roman"/>
          <w:sz w:val="28"/>
          <w:szCs w:val="28"/>
          <w:lang w:eastAsia="tr-TR"/>
        </w:rPr>
        <w:t>ki</w:t>
      </w:r>
      <w:r w:rsidRPr="0036368D">
        <w:rPr>
          <w:rFonts w:eastAsia="Times New Roman" w:cs="Times New Roman"/>
          <w:sz w:val="28"/>
          <w:szCs w:val="28"/>
          <w:lang w:eastAsia="tr-TR"/>
        </w:rPr>
        <w:t xml:space="preserve"> monoqrafiya</w:t>
      </w:r>
      <w:r>
        <w:rPr>
          <w:rFonts w:eastAsia="Times New Roman" w:cs="Times New Roman"/>
          <w:sz w:val="28"/>
          <w:szCs w:val="28"/>
          <w:lang w:eastAsia="tr-TR"/>
        </w:rPr>
        <w:t xml:space="preserve"> hesab olunur (</w:t>
      </w:r>
      <w:r w:rsidRPr="0036368D">
        <w:rPr>
          <w:rFonts w:eastAsia="Times New Roman" w:cs="Times New Roman"/>
          <w:bCs/>
          <w:sz w:val="28"/>
          <w:szCs w:val="28"/>
          <w:lang w:eastAsia="tr-TR"/>
        </w:rPr>
        <w:t>Mied</w:t>
      </w:r>
      <w:r>
        <w:rPr>
          <w:rFonts w:eastAsia="Times New Roman" w:cs="Times New Roman"/>
          <w:bCs/>
          <w:sz w:val="28"/>
          <w:szCs w:val="28"/>
          <w:lang w:eastAsia="tr-TR"/>
        </w:rPr>
        <w:t xml:space="preserve">er, </w:t>
      </w:r>
      <w:r w:rsidRPr="0036368D">
        <w:rPr>
          <w:rFonts w:eastAsia="Times New Roman" w:cs="Times New Roman"/>
          <w:sz w:val="28"/>
          <w:szCs w:val="28"/>
          <w:lang w:eastAsia="tr-TR"/>
        </w:rPr>
        <w:t>(2004).</w:t>
      </w:r>
      <w:r>
        <w:rPr>
          <w:rFonts w:eastAsia="Times New Roman" w:cs="Times New Roman"/>
          <w:sz w:val="28"/>
          <w:szCs w:val="28"/>
          <w:lang w:eastAsia="tr-TR"/>
        </w:rPr>
        <w:t xml:space="preserve"> </w:t>
      </w:r>
      <w:r w:rsidRPr="003A4085">
        <w:rPr>
          <w:sz w:val="28"/>
          <w:szCs w:val="28"/>
        </w:rPr>
        <w:t>İngilis və</w:t>
      </w:r>
      <w:r>
        <w:rPr>
          <w:sz w:val="28"/>
          <w:szCs w:val="28"/>
        </w:rPr>
        <w:t xml:space="preserve"> ö</w:t>
      </w:r>
      <w:r w:rsidRPr="003A4085">
        <w:rPr>
          <w:sz w:val="28"/>
          <w:szCs w:val="28"/>
        </w:rPr>
        <w:t>zbə</w:t>
      </w:r>
      <w:r>
        <w:rPr>
          <w:sz w:val="28"/>
          <w:szCs w:val="28"/>
        </w:rPr>
        <w:t>k d</w:t>
      </w:r>
      <w:r w:rsidRPr="003A4085">
        <w:rPr>
          <w:sz w:val="28"/>
          <w:szCs w:val="28"/>
        </w:rPr>
        <w:t>illərində</w:t>
      </w:r>
      <w:r>
        <w:rPr>
          <w:sz w:val="28"/>
          <w:szCs w:val="28"/>
        </w:rPr>
        <w:t xml:space="preserve"> paremioloji v</w:t>
      </w:r>
      <w:r w:rsidRPr="003A4085">
        <w:rPr>
          <w:sz w:val="28"/>
          <w:szCs w:val="28"/>
        </w:rPr>
        <w:t>ahidlə</w:t>
      </w:r>
      <w:r>
        <w:rPr>
          <w:sz w:val="28"/>
          <w:szCs w:val="28"/>
        </w:rPr>
        <w:t>rə həsr olunmuş</w:t>
      </w:r>
      <w:r w:rsidRPr="003A4085">
        <w:rPr>
          <w:sz w:val="28"/>
          <w:szCs w:val="28"/>
        </w:rPr>
        <w:t xml:space="preserve"> məqalədə </w:t>
      </w:r>
      <w:r w:rsidRPr="003A4085">
        <w:rPr>
          <w:rFonts w:eastAsia="Times New Roman" w:cs="Times New Roman"/>
          <w:sz w:val="28"/>
          <w:szCs w:val="28"/>
          <w:lang w:eastAsia="tr-TR"/>
        </w:rPr>
        <w:t xml:space="preserve">atalar sözlərinin  struktur və semantik modellərini müqayisəli şəkildə təqdim edilir. </w:t>
      </w:r>
      <w:r>
        <w:rPr>
          <w:rFonts w:eastAsia="Times New Roman" w:cs="Times New Roman"/>
          <w:sz w:val="28"/>
          <w:szCs w:val="28"/>
          <w:lang w:eastAsia="tr-TR"/>
        </w:rPr>
        <w:t>Azərbaycanda da atalar sözlərinə müztəlif linqüxistik yönlərdən yanaşan tədqiqatlar mövcuddur. Bu anlamda,  S.Həsənova, Q.Əsgərova, C.Babayev, İ. Məmmədova, Ə.Əhmədova və b. elmi yaradıcılıq örnəklərini göstərmək olar (</w:t>
      </w:r>
      <w:r>
        <w:rPr>
          <w:rFonts w:eastAsia="Times New Roman" w:cs="Times New Roman"/>
          <w:bCs/>
          <w:sz w:val="28"/>
          <w:szCs w:val="28"/>
          <w:lang w:eastAsia="tr-TR"/>
        </w:rPr>
        <w:t>Hasanova,</w:t>
      </w:r>
      <w:r w:rsidRPr="0083650F">
        <w:rPr>
          <w:rFonts w:eastAsia="Times New Roman" w:cs="Times New Roman"/>
          <w:bCs/>
          <w:sz w:val="28"/>
          <w:szCs w:val="28"/>
          <w:lang w:eastAsia="tr-TR"/>
        </w:rPr>
        <w:t xml:space="preserve"> (2025)</w:t>
      </w:r>
      <w:r>
        <w:rPr>
          <w:rFonts w:eastAsia="Times New Roman" w:cs="Times New Roman"/>
          <w:bCs/>
          <w:sz w:val="28"/>
          <w:szCs w:val="28"/>
          <w:lang w:eastAsia="tr-TR"/>
        </w:rPr>
        <w:t>; Hasanova, Asgerova</w:t>
      </w:r>
      <w:r w:rsidRPr="0083650F">
        <w:rPr>
          <w:rFonts w:eastAsia="Times New Roman" w:cs="Times New Roman"/>
          <w:bCs/>
          <w:sz w:val="28"/>
          <w:szCs w:val="28"/>
          <w:lang w:eastAsia="tr-TR"/>
        </w:rPr>
        <w:t xml:space="preserve"> (2025)</w:t>
      </w:r>
      <w:r>
        <w:rPr>
          <w:rFonts w:eastAsia="Times New Roman" w:cs="Times New Roman"/>
          <w:bCs/>
          <w:sz w:val="28"/>
          <w:szCs w:val="28"/>
          <w:lang w:eastAsia="tr-TR"/>
        </w:rPr>
        <w:t>;</w:t>
      </w:r>
      <w:r w:rsidRPr="00346F5A">
        <w:rPr>
          <w:sz w:val="28"/>
          <w:szCs w:val="28"/>
        </w:rPr>
        <w:t xml:space="preserve"> </w:t>
      </w:r>
      <w:r>
        <w:rPr>
          <w:sz w:val="28"/>
          <w:szCs w:val="28"/>
        </w:rPr>
        <w:t xml:space="preserve">Mammadova İ. (2024); </w:t>
      </w:r>
      <w:r>
        <w:rPr>
          <w:rStyle w:val="Gl"/>
          <w:b w:val="0"/>
          <w:sz w:val="28"/>
          <w:szCs w:val="28"/>
        </w:rPr>
        <w:t xml:space="preserve">Babayev, (2025); </w:t>
      </w:r>
      <w:r w:rsidRPr="0083650F">
        <w:rPr>
          <w:sz w:val="28"/>
          <w:szCs w:val="28"/>
        </w:rPr>
        <w:t xml:space="preserve">Cəlilova X. </w:t>
      </w:r>
      <w:r>
        <w:rPr>
          <w:sz w:val="28"/>
          <w:szCs w:val="28"/>
        </w:rPr>
        <w:t xml:space="preserve">(2014). </w:t>
      </w:r>
      <w:r w:rsidRPr="0085648A">
        <w:rPr>
          <w:sz w:val="28"/>
          <w:szCs w:val="28"/>
        </w:rPr>
        <w:t xml:space="preserve">Əhmədova X.S. </w:t>
      </w:r>
      <w:r>
        <w:rPr>
          <w:sz w:val="28"/>
          <w:szCs w:val="28"/>
        </w:rPr>
        <w:t xml:space="preserve">(2011). </w:t>
      </w:r>
      <w:r w:rsidRPr="0085648A">
        <w:rPr>
          <w:rFonts w:cs="Times New Roman"/>
          <w:bCs/>
          <w:sz w:val="28"/>
          <w:szCs w:val="28"/>
          <w:bdr w:val="none" w:sz="0" w:space="0" w:color="auto" w:frame="1"/>
        </w:rPr>
        <w:t>Əhmədova Ə.</w:t>
      </w:r>
      <w:r>
        <w:rPr>
          <w:rFonts w:cs="Times New Roman"/>
          <w:bCs/>
          <w:sz w:val="28"/>
          <w:szCs w:val="28"/>
          <w:bdr w:val="none" w:sz="0" w:space="0" w:color="auto" w:frame="1"/>
        </w:rPr>
        <w:t xml:space="preserve"> (2022).</w:t>
      </w:r>
      <w:r w:rsidRPr="0085648A">
        <w:rPr>
          <w:rFonts w:cs="Times New Roman"/>
          <w:sz w:val="28"/>
          <w:szCs w:val="28"/>
        </w:rPr>
        <w:t xml:space="preserve"> </w:t>
      </w:r>
      <w:r w:rsidRPr="0085648A">
        <w:rPr>
          <w:sz w:val="28"/>
          <w:szCs w:val="28"/>
        </w:rPr>
        <w:t>Qədirova G., Pirməmmədova A</w:t>
      </w:r>
      <w:r>
        <w:rPr>
          <w:sz w:val="28"/>
          <w:szCs w:val="28"/>
        </w:rPr>
        <w:t>.</w:t>
      </w:r>
      <w:r w:rsidRPr="0085648A">
        <w:rPr>
          <w:sz w:val="28"/>
          <w:szCs w:val="28"/>
        </w:rPr>
        <w:t xml:space="preserve"> </w:t>
      </w:r>
      <w:r>
        <w:rPr>
          <w:sz w:val="28"/>
          <w:szCs w:val="28"/>
        </w:rPr>
        <w:t>(2013)</w:t>
      </w:r>
      <w:r>
        <w:rPr>
          <w:rFonts w:eastAsia="Times New Roman" w:cs="Times New Roman"/>
          <w:sz w:val="28"/>
          <w:szCs w:val="28"/>
          <w:lang w:eastAsia="tr-TR"/>
        </w:rPr>
        <w:t xml:space="preserve">. Lakin indiyə qədər elm mövzusunda atalar sözlərinin linqvistik təhlilinə həsr olunmuş tədqiqat olmamışdır. </w:t>
      </w:r>
    </w:p>
    <w:p w:rsidR="009A4B98" w:rsidRPr="00937746" w:rsidRDefault="009A4B98" w:rsidP="00937746">
      <w:pPr>
        <w:pStyle w:val="Balk2"/>
        <w:spacing w:line="360" w:lineRule="auto"/>
        <w:jc w:val="both"/>
        <w:rPr>
          <w:sz w:val="28"/>
          <w:szCs w:val="28"/>
        </w:rPr>
      </w:pPr>
      <w:r w:rsidRPr="00937746">
        <w:rPr>
          <w:sz w:val="28"/>
          <w:szCs w:val="28"/>
        </w:rPr>
        <w:t>Elm anlayışının paremioloji semantikası</w:t>
      </w:r>
    </w:p>
    <w:p w:rsidR="009A4B98" w:rsidRPr="00937746" w:rsidRDefault="009A4B98" w:rsidP="006352A3">
      <w:pPr>
        <w:pStyle w:val="NormalWeb"/>
        <w:spacing w:before="0" w:beforeAutospacing="0" w:after="0" w:afterAutospacing="0" w:line="360" w:lineRule="auto"/>
        <w:jc w:val="both"/>
        <w:rPr>
          <w:sz w:val="28"/>
          <w:szCs w:val="28"/>
        </w:rPr>
      </w:pPr>
      <w:r w:rsidRPr="00937746">
        <w:rPr>
          <w:sz w:val="28"/>
          <w:szCs w:val="28"/>
        </w:rPr>
        <w:t>Elm haqqında atalar sözlərində elm anlayışı çox zaman bilik, ağıl, hikmət və təcrübə anlayışları ilə semantik yaxınlıq təşkil edir. Bu paremioloji vahidlərdə elm abstrakt kateqoriya olmaqdan çıxaraq konkret nəticə verən, insanı kamilləşdirən və cəmiyyətdə mövqe qazandıran dəyər kimi təqdim olunur. Elm işıq, yol, sərvət, açar kimi metaforik obrazlarla ifadə edilir ki, bu da onun istiqamətverici və maarifləndirici funksiyasını göstərir.</w:t>
      </w:r>
      <w:r w:rsidR="006352A3">
        <w:rPr>
          <w:sz w:val="28"/>
          <w:szCs w:val="28"/>
        </w:rPr>
        <w:t xml:space="preserve"> </w:t>
      </w:r>
      <w:r w:rsidRPr="00937746">
        <w:rPr>
          <w:sz w:val="28"/>
          <w:szCs w:val="28"/>
        </w:rPr>
        <w:t xml:space="preserve">Semantik baxımdan elm haqqında atalar sözləri </w:t>
      </w:r>
      <w:r w:rsidR="007557AA">
        <w:rPr>
          <w:sz w:val="28"/>
          <w:szCs w:val="28"/>
        </w:rPr>
        <w:t xml:space="preserve">elmin üstünlüyü və dəyəri, zəhmət və səbir tələb etməsi, cahilliyə qarşı qoyulması, fərdi və ictimai faydası kimi </w:t>
      </w:r>
      <w:r w:rsidRPr="00937746">
        <w:rPr>
          <w:sz w:val="28"/>
          <w:szCs w:val="28"/>
        </w:rPr>
        <w:t>məna sahələrini əhatə e</w:t>
      </w:r>
      <w:r w:rsidR="007557AA">
        <w:rPr>
          <w:sz w:val="28"/>
          <w:szCs w:val="28"/>
        </w:rPr>
        <w:t>dir.</w:t>
      </w:r>
    </w:p>
    <w:p w:rsidR="009A4B98" w:rsidRPr="00937746" w:rsidRDefault="009A4B98" w:rsidP="00937746">
      <w:pPr>
        <w:pStyle w:val="Balk2"/>
        <w:spacing w:line="360" w:lineRule="auto"/>
        <w:jc w:val="both"/>
        <w:rPr>
          <w:sz w:val="28"/>
          <w:szCs w:val="28"/>
        </w:rPr>
      </w:pPr>
      <w:r w:rsidRPr="00937746">
        <w:rPr>
          <w:sz w:val="28"/>
          <w:szCs w:val="28"/>
        </w:rPr>
        <w:t>Leksik xüsusiyyətlər</w:t>
      </w:r>
    </w:p>
    <w:p w:rsidR="009A4B98" w:rsidRDefault="0009416C" w:rsidP="001A5A9A">
      <w:pPr>
        <w:pStyle w:val="NormalWeb"/>
        <w:spacing w:before="0" w:beforeAutospacing="0" w:after="0" w:afterAutospacing="0" w:line="360" w:lineRule="auto"/>
        <w:ind w:firstLine="708"/>
        <w:jc w:val="both"/>
        <w:rPr>
          <w:sz w:val="28"/>
          <w:szCs w:val="28"/>
        </w:rPr>
      </w:pPr>
      <w:r w:rsidRPr="00937746">
        <w:rPr>
          <w:sz w:val="28"/>
          <w:szCs w:val="28"/>
        </w:rPr>
        <w:t xml:space="preserve">Elm mövzulu atalar sözlərinin </w:t>
      </w:r>
      <w:r w:rsidRPr="00B77A3E">
        <w:rPr>
          <w:sz w:val="28"/>
          <w:szCs w:val="28"/>
        </w:rPr>
        <w:t>struktur quruluşu, dil seçimi, obrazlılığı, mədəni funksiyası və elmin ictimai şüurda necə qavranıldığını əks etdirmə formaları</w:t>
      </w:r>
      <w:r>
        <w:rPr>
          <w:sz w:val="28"/>
          <w:szCs w:val="28"/>
        </w:rPr>
        <w:t xml:space="preserve"> vardır. </w:t>
      </w:r>
      <w:r w:rsidRPr="00B77A3E">
        <w:rPr>
          <w:sz w:val="28"/>
          <w:szCs w:val="28"/>
        </w:rPr>
        <w:t>Onların</w:t>
      </w:r>
      <w:r w:rsidRPr="00937746">
        <w:rPr>
          <w:sz w:val="28"/>
          <w:szCs w:val="28"/>
        </w:rPr>
        <w:t xml:space="preserve"> </w:t>
      </w:r>
      <w:r w:rsidR="009A4B98" w:rsidRPr="00937746">
        <w:rPr>
          <w:sz w:val="28"/>
          <w:szCs w:val="28"/>
        </w:rPr>
        <w:t xml:space="preserve">leksik </w:t>
      </w:r>
      <w:r w:rsidR="006352A3">
        <w:rPr>
          <w:sz w:val="28"/>
          <w:szCs w:val="28"/>
        </w:rPr>
        <w:t xml:space="preserve">tərkibi əsasən ümumxalq sözləri ilə </w:t>
      </w:r>
      <w:r w:rsidR="009A4B98" w:rsidRPr="00937746">
        <w:rPr>
          <w:sz w:val="28"/>
          <w:szCs w:val="28"/>
        </w:rPr>
        <w:t>formalaşır. “Elm”, “bilik”, “zəka”, “oxumaq”, “öyrənmək”, “düşünmək” kimi leksik vahidlər çox zaman məcazi mənada işlədilərək se</w:t>
      </w:r>
      <w:r w:rsidR="00EB5CF4">
        <w:rPr>
          <w:sz w:val="28"/>
          <w:szCs w:val="28"/>
        </w:rPr>
        <w:t>mantik genişlənməyə məruz qalır:</w:t>
      </w:r>
    </w:p>
    <w:p w:rsidR="00EB5CF4" w:rsidRDefault="00EB5CF4" w:rsidP="004C4ED7">
      <w:pPr>
        <w:spacing w:after="0"/>
        <w:rPr>
          <w:rFonts w:cs="Times New Roman"/>
          <w:iCs/>
          <w:sz w:val="28"/>
          <w:szCs w:val="28"/>
        </w:rPr>
      </w:pPr>
      <w:r w:rsidRPr="00FD4BC8">
        <w:rPr>
          <w:rFonts w:cs="Times New Roman"/>
          <w:i/>
          <w:iCs/>
          <w:sz w:val="28"/>
          <w:szCs w:val="28"/>
        </w:rPr>
        <w:t>Elmin başlanğıcı-ağıl, ağlın başlanğıcı- səbrdir</w:t>
      </w:r>
      <w:r>
        <w:rPr>
          <w:rFonts w:cs="Times New Roman"/>
          <w:iCs/>
          <w:sz w:val="28"/>
          <w:szCs w:val="28"/>
        </w:rPr>
        <w:t xml:space="preserve"> (Məlikova, s.</w:t>
      </w:r>
      <w:r w:rsidRPr="006D601D">
        <w:rPr>
          <w:rFonts w:cs="Times New Roman"/>
          <w:iCs/>
          <w:sz w:val="28"/>
          <w:szCs w:val="28"/>
        </w:rPr>
        <w:t>39</w:t>
      </w:r>
      <w:r>
        <w:rPr>
          <w:rFonts w:cs="Times New Roman"/>
          <w:iCs/>
          <w:sz w:val="28"/>
          <w:szCs w:val="28"/>
        </w:rPr>
        <w:t>).</w:t>
      </w:r>
    </w:p>
    <w:p w:rsidR="00EB5CF4" w:rsidRDefault="00EB5CF4" w:rsidP="004C4ED7">
      <w:pPr>
        <w:spacing w:after="0"/>
        <w:rPr>
          <w:rFonts w:eastAsia="TimesNewRoman" w:cs="Times New Roman"/>
          <w:sz w:val="28"/>
          <w:szCs w:val="28"/>
        </w:rPr>
      </w:pPr>
      <w:r w:rsidRPr="00FD4BC8">
        <w:rPr>
          <w:rFonts w:eastAsia="TimesNewRoman" w:cs="Times New Roman"/>
          <w:i/>
          <w:sz w:val="28"/>
          <w:szCs w:val="28"/>
        </w:rPr>
        <w:t>Elm başda olar, diplomda yox</w:t>
      </w:r>
      <w:r>
        <w:rPr>
          <w:rFonts w:eastAsia="TimesNewRoman" w:cs="Times New Roman"/>
          <w:sz w:val="28"/>
          <w:szCs w:val="28"/>
        </w:rPr>
        <w:t xml:space="preserve"> (</w:t>
      </w:r>
      <w:r>
        <w:rPr>
          <w:rFonts w:cs="Times New Roman"/>
          <w:iCs/>
          <w:sz w:val="28"/>
          <w:szCs w:val="28"/>
        </w:rPr>
        <w:t>Məlikova, s.</w:t>
      </w:r>
      <w:r w:rsidRPr="006D601D">
        <w:rPr>
          <w:rFonts w:eastAsia="TimesNewRoman" w:cs="Times New Roman"/>
          <w:sz w:val="28"/>
          <w:szCs w:val="28"/>
        </w:rPr>
        <w:t>130</w:t>
      </w:r>
      <w:r>
        <w:rPr>
          <w:rFonts w:eastAsia="TimesNewRoman" w:cs="Times New Roman"/>
          <w:sz w:val="28"/>
          <w:szCs w:val="28"/>
        </w:rPr>
        <w:t>).</w:t>
      </w:r>
    </w:p>
    <w:p w:rsidR="00EB5CF4" w:rsidRPr="00DB67CF" w:rsidRDefault="00EB5CF4" w:rsidP="004C4ED7">
      <w:pPr>
        <w:spacing w:after="0"/>
        <w:rPr>
          <w:rFonts w:eastAsia="TimesNewRoman" w:cs="Times New Roman"/>
          <w:sz w:val="28"/>
          <w:szCs w:val="28"/>
        </w:rPr>
      </w:pPr>
      <w:r w:rsidRPr="00FD4BC8">
        <w:rPr>
          <w:i/>
          <w:sz w:val="28"/>
          <w:szCs w:val="28"/>
        </w:rPr>
        <w:t>Elmli qazıya şahid lazım deyil</w:t>
      </w:r>
      <w:r>
        <w:rPr>
          <w:sz w:val="28"/>
          <w:szCs w:val="28"/>
        </w:rPr>
        <w:t xml:space="preserve"> (Atalar sözü, 2004, s.101)</w:t>
      </w:r>
    </w:p>
    <w:p w:rsidR="00DB67CF" w:rsidRDefault="00190D10" w:rsidP="006352A3">
      <w:pPr>
        <w:pStyle w:val="NormalWeb"/>
        <w:spacing w:before="0" w:beforeAutospacing="0" w:after="0" w:afterAutospacing="0" w:line="360" w:lineRule="auto"/>
        <w:ind w:firstLine="708"/>
        <w:jc w:val="both"/>
        <w:rPr>
          <w:sz w:val="28"/>
          <w:szCs w:val="28"/>
        </w:rPr>
      </w:pPr>
      <w:r w:rsidRPr="00190D10">
        <w:rPr>
          <w:sz w:val="28"/>
          <w:szCs w:val="28"/>
        </w:rPr>
        <w:t>Bu atalar sözləri qədim şifahi ənənənin elm və biliyi dəyərli hesab etdiyini göstərir və xalqın intellektual təcrübəsini əks etdirir</w:t>
      </w:r>
      <w:r>
        <w:rPr>
          <w:sz w:val="28"/>
          <w:szCs w:val="28"/>
        </w:rPr>
        <w:t>.</w:t>
      </w:r>
      <w:r w:rsidRPr="00937746">
        <w:rPr>
          <w:sz w:val="28"/>
          <w:szCs w:val="28"/>
        </w:rPr>
        <w:t xml:space="preserve"> </w:t>
      </w:r>
      <w:r w:rsidR="009A4B98" w:rsidRPr="00937746">
        <w:rPr>
          <w:sz w:val="28"/>
          <w:szCs w:val="28"/>
        </w:rPr>
        <w:t>Atalar sözlərində antonimik münasibətlər geniş yayılmışdır.</w:t>
      </w:r>
      <w:r w:rsidR="00AF2EEF" w:rsidRPr="00AF2EEF">
        <w:rPr>
          <w:sz w:val="28"/>
          <w:szCs w:val="28"/>
        </w:rPr>
        <w:t xml:space="preserve"> </w:t>
      </w:r>
      <w:r w:rsidR="00AF2EEF" w:rsidRPr="00B77A3E">
        <w:rPr>
          <w:sz w:val="28"/>
          <w:szCs w:val="28"/>
        </w:rPr>
        <w:t>Elm mövzulu atalar sözlərində çox vaxt nadanlıqla bilik, hazırlıqla fəaliyyət qarşılaşdırılır.</w:t>
      </w:r>
      <w:r w:rsidR="00AF2EEF">
        <w:rPr>
          <w:sz w:val="28"/>
          <w:szCs w:val="28"/>
        </w:rPr>
        <w:t xml:space="preserve"> </w:t>
      </w:r>
      <w:r w:rsidR="00DF0A1A">
        <w:rPr>
          <w:sz w:val="28"/>
          <w:szCs w:val="28"/>
        </w:rPr>
        <w:t>Qarşıdurmalar</w:t>
      </w:r>
      <w:r w:rsidR="009A4B98" w:rsidRPr="00937746">
        <w:rPr>
          <w:sz w:val="28"/>
          <w:szCs w:val="28"/>
        </w:rPr>
        <w:t xml:space="preserve"> fikrin təsir gücünü artırır </w:t>
      </w:r>
      <w:r w:rsidR="00DB67CF">
        <w:rPr>
          <w:sz w:val="28"/>
          <w:szCs w:val="28"/>
        </w:rPr>
        <w:t>və didaktik məqsədə xidmət edir:</w:t>
      </w:r>
    </w:p>
    <w:p w:rsidR="004C4ED7" w:rsidRPr="004C4ED7" w:rsidRDefault="004C4ED7" w:rsidP="001A5A9A">
      <w:pPr>
        <w:pStyle w:val="NormalWeb"/>
        <w:spacing w:before="0" w:beforeAutospacing="0" w:after="0" w:afterAutospacing="0" w:line="360" w:lineRule="auto"/>
        <w:ind w:left="708"/>
        <w:jc w:val="both"/>
        <w:rPr>
          <w:i/>
          <w:sz w:val="28"/>
          <w:szCs w:val="28"/>
        </w:rPr>
      </w:pPr>
      <w:r>
        <w:rPr>
          <w:i/>
          <w:sz w:val="28"/>
          <w:szCs w:val="28"/>
        </w:rPr>
        <w:t xml:space="preserve">Elm zəhmət ilə ələ gələr. </w:t>
      </w:r>
    </w:p>
    <w:p w:rsidR="00DF0A1A" w:rsidRPr="002F2D08" w:rsidRDefault="00DB67CF" w:rsidP="001A5A9A">
      <w:pPr>
        <w:pStyle w:val="NormalWeb"/>
        <w:spacing w:before="0" w:beforeAutospacing="0" w:after="0" w:afterAutospacing="0" w:line="360" w:lineRule="auto"/>
        <w:ind w:left="708"/>
        <w:jc w:val="both"/>
        <w:rPr>
          <w:i/>
          <w:sz w:val="28"/>
          <w:szCs w:val="28"/>
        </w:rPr>
      </w:pPr>
      <w:r w:rsidRPr="002F2D08">
        <w:rPr>
          <w:i/>
          <w:sz w:val="28"/>
          <w:szCs w:val="28"/>
        </w:rPr>
        <w:t>Elmin kökləri acı, meyvəsi şirindi</w:t>
      </w:r>
      <w:r w:rsidR="00DF0A1A" w:rsidRPr="002F2D08">
        <w:rPr>
          <w:i/>
          <w:sz w:val="28"/>
          <w:szCs w:val="28"/>
        </w:rPr>
        <w:t>.</w:t>
      </w:r>
    </w:p>
    <w:p w:rsidR="00DB67CF" w:rsidRDefault="00DF0A1A" w:rsidP="001A5A9A">
      <w:pPr>
        <w:pStyle w:val="NormalWeb"/>
        <w:spacing w:before="0" w:beforeAutospacing="0" w:after="0" w:afterAutospacing="0" w:line="360" w:lineRule="auto"/>
        <w:ind w:left="708"/>
        <w:jc w:val="both"/>
        <w:rPr>
          <w:sz w:val="28"/>
          <w:szCs w:val="28"/>
        </w:rPr>
      </w:pPr>
      <w:r w:rsidRPr="002F2D08">
        <w:rPr>
          <w:i/>
          <w:sz w:val="28"/>
          <w:szCs w:val="28"/>
        </w:rPr>
        <w:t>Elm хərclənər, artar, sərvət хərclənər, azalar</w:t>
      </w:r>
      <w:r w:rsidR="00DB67CF">
        <w:rPr>
          <w:sz w:val="28"/>
          <w:szCs w:val="28"/>
        </w:rPr>
        <w:t xml:space="preserve"> (Atalar sözləri, 2013, s.156)</w:t>
      </w:r>
      <w:r w:rsidR="00DB67CF" w:rsidRPr="00DB67CF">
        <w:rPr>
          <w:sz w:val="28"/>
          <w:szCs w:val="28"/>
        </w:rPr>
        <w:t>.</w:t>
      </w:r>
    </w:p>
    <w:p w:rsidR="009A4B98" w:rsidRDefault="002945C9" w:rsidP="001A5A9A">
      <w:pPr>
        <w:pStyle w:val="NormalWeb"/>
        <w:spacing w:before="0" w:beforeAutospacing="0" w:after="0" w:afterAutospacing="0" w:line="360" w:lineRule="auto"/>
        <w:ind w:firstLine="708"/>
        <w:jc w:val="both"/>
        <w:rPr>
          <w:sz w:val="28"/>
          <w:szCs w:val="28"/>
        </w:rPr>
      </w:pPr>
      <w:r>
        <w:rPr>
          <w:sz w:val="28"/>
          <w:szCs w:val="28"/>
        </w:rPr>
        <w:t>Eım haqqında atalar sözlərində s</w:t>
      </w:r>
      <w:r w:rsidR="009A4B98" w:rsidRPr="00937746">
        <w:rPr>
          <w:sz w:val="28"/>
          <w:szCs w:val="28"/>
        </w:rPr>
        <w:t>inonimli</w:t>
      </w:r>
      <w:r w:rsidR="006352A3">
        <w:rPr>
          <w:sz w:val="28"/>
          <w:szCs w:val="28"/>
        </w:rPr>
        <w:t>k də diqqətəlayiq xüsusiyyətdir. E</w:t>
      </w:r>
      <w:r w:rsidR="009A4B98" w:rsidRPr="00937746">
        <w:rPr>
          <w:sz w:val="28"/>
          <w:szCs w:val="28"/>
        </w:rPr>
        <w:t>lm anlayışı müxtəlif kontekstlərdə hikmət, kamal, idrak kimi l</w:t>
      </w:r>
      <w:r>
        <w:rPr>
          <w:sz w:val="28"/>
          <w:szCs w:val="28"/>
        </w:rPr>
        <w:t>eksik vahidlərlə əvəzlənə bilir:</w:t>
      </w:r>
    </w:p>
    <w:p w:rsidR="002945C9" w:rsidRPr="00FD4BC8" w:rsidRDefault="002945C9" w:rsidP="001A5A9A">
      <w:pPr>
        <w:pStyle w:val="NormalWeb"/>
        <w:spacing w:before="0" w:beforeAutospacing="0" w:after="0" w:afterAutospacing="0" w:line="360" w:lineRule="auto"/>
        <w:ind w:left="708"/>
        <w:jc w:val="both"/>
        <w:rPr>
          <w:i/>
          <w:sz w:val="28"/>
          <w:szCs w:val="28"/>
        </w:rPr>
      </w:pPr>
      <w:r w:rsidRPr="00FD4BC8">
        <w:rPr>
          <w:i/>
          <w:sz w:val="28"/>
          <w:szCs w:val="28"/>
        </w:rPr>
        <w:t>Bilik ağlın aynasıdı.</w:t>
      </w:r>
    </w:p>
    <w:p w:rsidR="002945C9" w:rsidRPr="00FD4BC8" w:rsidRDefault="002945C9" w:rsidP="001A5A9A">
      <w:pPr>
        <w:pStyle w:val="NormalWeb"/>
        <w:spacing w:before="0" w:beforeAutospacing="0" w:after="0" w:afterAutospacing="0" w:line="360" w:lineRule="auto"/>
        <w:ind w:left="708"/>
        <w:jc w:val="both"/>
        <w:rPr>
          <w:i/>
          <w:sz w:val="28"/>
          <w:szCs w:val="28"/>
        </w:rPr>
      </w:pPr>
      <w:r w:rsidRPr="00FD4BC8">
        <w:rPr>
          <w:i/>
          <w:sz w:val="28"/>
          <w:szCs w:val="28"/>
        </w:rPr>
        <w:t>Bilik insanın bəzəyidi.</w:t>
      </w:r>
    </w:p>
    <w:p w:rsidR="002945C9" w:rsidRPr="00FD4BC8" w:rsidRDefault="002945C9" w:rsidP="001A5A9A">
      <w:pPr>
        <w:pStyle w:val="NormalWeb"/>
        <w:spacing w:before="0" w:beforeAutospacing="0" w:after="0" w:afterAutospacing="0" w:line="360" w:lineRule="auto"/>
        <w:ind w:left="708"/>
        <w:jc w:val="both"/>
        <w:rPr>
          <w:i/>
          <w:sz w:val="28"/>
          <w:szCs w:val="28"/>
        </w:rPr>
      </w:pPr>
      <w:r w:rsidRPr="00FD4BC8">
        <w:rPr>
          <w:i/>
          <w:sz w:val="28"/>
          <w:szCs w:val="28"/>
        </w:rPr>
        <w:t xml:space="preserve">Bilən bir söz deyər, amma düz deyər. </w:t>
      </w:r>
    </w:p>
    <w:p w:rsidR="002945C9" w:rsidRPr="00FD4BC8" w:rsidRDefault="002945C9" w:rsidP="001A5A9A">
      <w:pPr>
        <w:pStyle w:val="NormalWeb"/>
        <w:spacing w:before="0" w:beforeAutospacing="0" w:after="0" w:afterAutospacing="0" w:line="360" w:lineRule="auto"/>
        <w:ind w:left="708"/>
        <w:jc w:val="both"/>
        <w:rPr>
          <w:i/>
          <w:sz w:val="28"/>
          <w:szCs w:val="28"/>
        </w:rPr>
      </w:pPr>
      <w:r w:rsidRPr="00FD4BC8">
        <w:rPr>
          <w:i/>
          <w:sz w:val="28"/>
          <w:szCs w:val="28"/>
        </w:rPr>
        <w:t xml:space="preserve">Bilən söyləməz, söyləyən bilməz. </w:t>
      </w:r>
    </w:p>
    <w:p w:rsidR="002945C9" w:rsidRPr="00FD4BC8" w:rsidRDefault="002945C9" w:rsidP="001A5A9A">
      <w:pPr>
        <w:pStyle w:val="NormalWeb"/>
        <w:spacing w:before="0" w:beforeAutospacing="0" w:after="0" w:afterAutospacing="0" w:line="360" w:lineRule="auto"/>
        <w:ind w:left="708"/>
        <w:jc w:val="both"/>
        <w:rPr>
          <w:i/>
          <w:sz w:val="28"/>
          <w:szCs w:val="28"/>
        </w:rPr>
      </w:pPr>
      <w:r w:rsidRPr="00FD4BC8">
        <w:rPr>
          <w:i/>
          <w:sz w:val="28"/>
          <w:szCs w:val="28"/>
        </w:rPr>
        <w:t xml:space="preserve">Bilənə bilməyən tay deyil. </w:t>
      </w:r>
    </w:p>
    <w:p w:rsidR="00DF0A1A" w:rsidRDefault="002945C9" w:rsidP="001A5A9A">
      <w:pPr>
        <w:pStyle w:val="NormalWeb"/>
        <w:spacing w:before="0" w:beforeAutospacing="0" w:after="0" w:afterAutospacing="0" w:line="360" w:lineRule="auto"/>
        <w:ind w:left="708"/>
        <w:jc w:val="both"/>
        <w:rPr>
          <w:sz w:val="28"/>
          <w:szCs w:val="28"/>
        </w:rPr>
      </w:pPr>
      <w:r w:rsidRPr="00FD4BC8">
        <w:rPr>
          <w:i/>
          <w:sz w:val="28"/>
          <w:szCs w:val="28"/>
        </w:rPr>
        <w:t>Bilənə bir tikə, bilməyənə min tikə</w:t>
      </w:r>
      <w:r>
        <w:t xml:space="preserve"> </w:t>
      </w:r>
      <w:r>
        <w:rPr>
          <w:sz w:val="28"/>
          <w:szCs w:val="28"/>
        </w:rPr>
        <w:t>(Atalar sözləri, 2013, s.77</w:t>
      </w:r>
      <w:r w:rsidRPr="002945C9">
        <w:rPr>
          <w:sz w:val="28"/>
          <w:szCs w:val="28"/>
        </w:rPr>
        <w:t>)</w:t>
      </w:r>
    </w:p>
    <w:p w:rsidR="00BF4F42" w:rsidRPr="00937746" w:rsidRDefault="006352A3" w:rsidP="006352A3">
      <w:pPr>
        <w:pStyle w:val="NormalWeb"/>
        <w:spacing w:before="0" w:beforeAutospacing="0" w:after="0" w:afterAutospacing="0" w:line="360" w:lineRule="auto"/>
        <w:ind w:firstLine="708"/>
        <w:jc w:val="both"/>
        <w:rPr>
          <w:sz w:val="28"/>
          <w:szCs w:val="28"/>
        </w:rPr>
      </w:pPr>
      <w:r>
        <w:rPr>
          <w:sz w:val="28"/>
          <w:szCs w:val="28"/>
        </w:rPr>
        <w:t>Belə</w:t>
      </w:r>
      <w:r w:rsidR="00BF4F42">
        <w:rPr>
          <w:sz w:val="28"/>
          <w:szCs w:val="28"/>
        </w:rPr>
        <w:t xml:space="preserve"> atalar sözləri </w:t>
      </w:r>
      <w:r>
        <w:rPr>
          <w:sz w:val="28"/>
          <w:szCs w:val="28"/>
        </w:rPr>
        <w:t>maraq</w:t>
      </w:r>
      <w:r w:rsidR="00BF4F42">
        <w:rPr>
          <w:sz w:val="28"/>
          <w:szCs w:val="28"/>
        </w:rPr>
        <w:t xml:space="preserve"> və öyrənməni ön plana çəkir, bilik və elm</w:t>
      </w:r>
      <w:r w:rsidR="00BF4F42" w:rsidRPr="00B77A3E">
        <w:rPr>
          <w:sz w:val="28"/>
          <w:szCs w:val="28"/>
        </w:rPr>
        <w:t>ə münasibəti ifadə edir.</w:t>
      </w:r>
      <w:r w:rsidR="00BF4F42">
        <w:rPr>
          <w:sz w:val="28"/>
          <w:szCs w:val="28"/>
        </w:rPr>
        <w:t xml:space="preserve"> </w:t>
      </w:r>
      <w:r w:rsidR="00376CBB">
        <w:rPr>
          <w:sz w:val="28"/>
          <w:szCs w:val="28"/>
        </w:rPr>
        <w:t>Sözsüz ki, a</w:t>
      </w:r>
      <w:r w:rsidR="00376CBB" w:rsidRPr="00B77A3E">
        <w:rPr>
          <w:sz w:val="28"/>
          <w:szCs w:val="28"/>
        </w:rPr>
        <w:t>tal</w:t>
      </w:r>
      <w:r w:rsidR="00376CBB">
        <w:rPr>
          <w:sz w:val="28"/>
          <w:szCs w:val="28"/>
        </w:rPr>
        <w:t>ar sözləri elmi nəzəriyyə deyil, o</w:t>
      </w:r>
      <w:r w:rsidR="00376CBB" w:rsidRPr="00B77A3E">
        <w:rPr>
          <w:sz w:val="28"/>
          <w:szCs w:val="28"/>
        </w:rPr>
        <w:t>nlar mürəkkəb probl</w:t>
      </w:r>
      <w:r w:rsidR="00376CBB">
        <w:rPr>
          <w:sz w:val="28"/>
          <w:szCs w:val="28"/>
        </w:rPr>
        <w:t>emləri sadələşdirir və b</w:t>
      </w:r>
      <w:r w:rsidR="00376CBB" w:rsidRPr="00B77A3E">
        <w:rPr>
          <w:sz w:val="28"/>
          <w:szCs w:val="28"/>
        </w:rPr>
        <w:t xml:space="preserve">əzən </w:t>
      </w:r>
      <w:r>
        <w:rPr>
          <w:sz w:val="28"/>
          <w:szCs w:val="28"/>
        </w:rPr>
        <w:t xml:space="preserve">də </w:t>
      </w:r>
      <w:r w:rsidR="00376CBB" w:rsidRPr="00B77A3E">
        <w:rPr>
          <w:sz w:val="28"/>
          <w:szCs w:val="28"/>
        </w:rPr>
        <w:t>k</w:t>
      </w:r>
      <w:r>
        <w:rPr>
          <w:sz w:val="28"/>
          <w:szCs w:val="28"/>
        </w:rPr>
        <w:t>öhnəlmiş təsəvvürləri əks etdirir</w:t>
      </w:r>
      <w:r w:rsidR="00376CBB" w:rsidRPr="00B77A3E">
        <w:rPr>
          <w:sz w:val="28"/>
          <w:szCs w:val="28"/>
        </w:rPr>
        <w:t>.</w:t>
      </w:r>
      <w:r w:rsidR="001A5A9A">
        <w:rPr>
          <w:sz w:val="28"/>
          <w:szCs w:val="28"/>
        </w:rPr>
        <w:t xml:space="preserve"> </w:t>
      </w:r>
      <w:r w:rsidR="00376CBB">
        <w:rPr>
          <w:sz w:val="28"/>
          <w:szCs w:val="28"/>
        </w:rPr>
        <w:t>Lakin o</w:t>
      </w:r>
      <w:r w:rsidR="00BF4F42" w:rsidRPr="00B77A3E">
        <w:rPr>
          <w:sz w:val="28"/>
          <w:szCs w:val="28"/>
        </w:rPr>
        <w:t>nların məzmunu elmi düşüncə tərzi ilə uzlaşır.</w:t>
      </w:r>
      <w:r w:rsidR="004C4ED7">
        <w:rPr>
          <w:sz w:val="28"/>
          <w:szCs w:val="28"/>
        </w:rPr>
        <w:t xml:space="preserve"> </w:t>
      </w:r>
      <w:r w:rsidR="005256B5" w:rsidRPr="00B77A3E">
        <w:rPr>
          <w:sz w:val="28"/>
          <w:szCs w:val="28"/>
        </w:rPr>
        <w:t>Bu tip ifadələr insanı aktiv düşünməyə və araşdırmağa təşviq edir ki, bu da elmi yanaşmanın əsas prinsipləri ilə səsləşir.</w:t>
      </w:r>
      <w:r w:rsidR="000E7605">
        <w:rPr>
          <w:sz w:val="28"/>
          <w:szCs w:val="28"/>
        </w:rPr>
        <w:t xml:space="preserve"> Belə a</w:t>
      </w:r>
      <w:r w:rsidR="000E7605" w:rsidRPr="00B77A3E">
        <w:rPr>
          <w:sz w:val="28"/>
          <w:szCs w:val="28"/>
        </w:rPr>
        <w:t>talar sözləri cəmiyyətin elmə münasibətini formalaşdırır</w:t>
      </w:r>
      <w:r w:rsidR="000E7605">
        <w:rPr>
          <w:sz w:val="28"/>
          <w:szCs w:val="28"/>
        </w:rPr>
        <w:t>,</w:t>
      </w:r>
      <w:r w:rsidR="000E7605" w:rsidRPr="00B77A3E">
        <w:rPr>
          <w:sz w:val="28"/>
          <w:szCs w:val="28"/>
        </w:rPr>
        <w:t xml:space="preserve"> gündəlik həyatla elmi məntiq arasında əlaqə yaradır.</w:t>
      </w:r>
      <w:r w:rsidR="00376CBB">
        <w:rPr>
          <w:sz w:val="28"/>
          <w:szCs w:val="28"/>
        </w:rPr>
        <w:t xml:space="preserve"> </w:t>
      </w:r>
      <w:r w:rsidR="00901B1C" w:rsidRPr="00B77A3E">
        <w:rPr>
          <w:sz w:val="28"/>
          <w:szCs w:val="28"/>
        </w:rPr>
        <w:t>Elm haqqında atalar sö</w:t>
      </w:r>
      <w:r w:rsidR="00901B1C">
        <w:rPr>
          <w:sz w:val="28"/>
          <w:szCs w:val="28"/>
        </w:rPr>
        <w:t xml:space="preserve">zləri müşahidə, bilik, </w:t>
      </w:r>
      <w:r w:rsidR="00901B1C" w:rsidRPr="00B77A3E">
        <w:rPr>
          <w:sz w:val="28"/>
          <w:szCs w:val="28"/>
        </w:rPr>
        <w:t xml:space="preserve">düşüncə ideyalarını yığcam və obrazlı şəkildə ifadə edən mühüm dil vahidləridir. Onlar elmi sübut olmasa da, müxtəlif mədəniyyətlərdə elmi düşüncə tərzinə verilən dəyəri əks etdirir. </w:t>
      </w:r>
    </w:p>
    <w:p w:rsidR="009A4B98" w:rsidRPr="00937746" w:rsidRDefault="009A4B98" w:rsidP="00937746">
      <w:pPr>
        <w:pStyle w:val="Balk2"/>
        <w:spacing w:line="360" w:lineRule="auto"/>
        <w:jc w:val="both"/>
        <w:rPr>
          <w:sz w:val="28"/>
          <w:szCs w:val="28"/>
        </w:rPr>
      </w:pPr>
      <w:r w:rsidRPr="00937746">
        <w:rPr>
          <w:sz w:val="28"/>
          <w:szCs w:val="28"/>
        </w:rPr>
        <w:t>Morfoloji xüsusiyyətlər</w:t>
      </w:r>
    </w:p>
    <w:p w:rsidR="00DF0A1A" w:rsidRDefault="009A4B98" w:rsidP="00DF0A1A">
      <w:pPr>
        <w:pStyle w:val="NormalWeb"/>
        <w:spacing w:before="0" w:beforeAutospacing="0" w:after="0" w:afterAutospacing="0" w:line="360" w:lineRule="auto"/>
        <w:jc w:val="both"/>
        <w:rPr>
          <w:sz w:val="28"/>
          <w:szCs w:val="28"/>
        </w:rPr>
      </w:pPr>
      <w:r w:rsidRPr="00937746">
        <w:rPr>
          <w:sz w:val="28"/>
          <w:szCs w:val="28"/>
        </w:rPr>
        <w:t xml:space="preserve">Morfoloji baxımdan elm haqqında atalar sözlərində isim və </w:t>
      </w:r>
      <w:r w:rsidR="00DF0A1A">
        <w:rPr>
          <w:sz w:val="28"/>
          <w:szCs w:val="28"/>
        </w:rPr>
        <w:t>sifət</w:t>
      </w:r>
      <w:r w:rsidRPr="00937746">
        <w:rPr>
          <w:sz w:val="28"/>
          <w:szCs w:val="28"/>
        </w:rPr>
        <w:t xml:space="preserve"> üstünlük təşk</w:t>
      </w:r>
      <w:r w:rsidR="00DF0A1A">
        <w:rPr>
          <w:sz w:val="28"/>
          <w:szCs w:val="28"/>
        </w:rPr>
        <w:t>il edir. İsimlər say baxımından üstünlüyə malik olaraq  əsas anlayışı ifadə edir:</w:t>
      </w:r>
    </w:p>
    <w:p w:rsidR="00DF0A1A" w:rsidRPr="00DF0A1A" w:rsidRDefault="00DF0A1A" w:rsidP="001A5A9A">
      <w:pPr>
        <w:pStyle w:val="NormalWeb"/>
        <w:spacing w:before="0" w:beforeAutospacing="0" w:after="0" w:afterAutospacing="0" w:line="360" w:lineRule="auto"/>
        <w:ind w:left="708"/>
        <w:jc w:val="both"/>
        <w:rPr>
          <w:i/>
          <w:sz w:val="28"/>
          <w:szCs w:val="28"/>
        </w:rPr>
      </w:pPr>
      <w:r>
        <w:rPr>
          <w:sz w:val="28"/>
          <w:szCs w:val="28"/>
        </w:rPr>
        <w:t xml:space="preserve"> </w:t>
      </w:r>
      <w:r w:rsidRPr="00DF0A1A">
        <w:rPr>
          <w:i/>
          <w:sz w:val="28"/>
          <w:szCs w:val="28"/>
        </w:rPr>
        <w:t>Elm adama zinətdi.</w:t>
      </w:r>
    </w:p>
    <w:p w:rsidR="00DF0A1A" w:rsidRPr="00DF0A1A" w:rsidRDefault="00DF0A1A" w:rsidP="001A5A9A">
      <w:pPr>
        <w:pStyle w:val="NormalWeb"/>
        <w:spacing w:before="0" w:beforeAutospacing="0" w:after="0" w:afterAutospacing="0" w:line="360" w:lineRule="auto"/>
        <w:ind w:left="708"/>
        <w:jc w:val="both"/>
        <w:rPr>
          <w:i/>
          <w:sz w:val="28"/>
          <w:szCs w:val="28"/>
        </w:rPr>
      </w:pPr>
      <w:r w:rsidRPr="00DF0A1A">
        <w:rPr>
          <w:i/>
          <w:sz w:val="28"/>
          <w:szCs w:val="28"/>
        </w:rPr>
        <w:t xml:space="preserve">Elmdə qısa yоl yохdur. </w:t>
      </w:r>
    </w:p>
    <w:p w:rsidR="00DF0A1A" w:rsidRDefault="00DF0A1A" w:rsidP="001A5A9A">
      <w:pPr>
        <w:pStyle w:val="NormalWeb"/>
        <w:spacing w:before="0" w:beforeAutospacing="0" w:after="0" w:afterAutospacing="0" w:line="360" w:lineRule="auto"/>
        <w:ind w:left="708"/>
        <w:jc w:val="both"/>
        <w:rPr>
          <w:sz w:val="28"/>
          <w:szCs w:val="28"/>
        </w:rPr>
      </w:pPr>
      <w:r w:rsidRPr="00DF0A1A">
        <w:rPr>
          <w:i/>
          <w:sz w:val="28"/>
          <w:szCs w:val="28"/>
        </w:rPr>
        <w:t>Elminə əməl etməyən alim əlində çıraq gəzdirən kоra bənzər</w:t>
      </w:r>
      <w:r>
        <w:rPr>
          <w:sz w:val="28"/>
          <w:szCs w:val="28"/>
        </w:rPr>
        <w:t xml:space="preserve"> (Atalar sözləri, 2013, s.156)</w:t>
      </w:r>
      <w:r w:rsidRPr="00DB67CF">
        <w:rPr>
          <w:sz w:val="28"/>
          <w:szCs w:val="28"/>
        </w:rPr>
        <w:t>.</w:t>
      </w:r>
    </w:p>
    <w:p w:rsidR="00DF0A1A" w:rsidRDefault="00DF0A1A" w:rsidP="00DF0A1A">
      <w:pPr>
        <w:pStyle w:val="NormalWeb"/>
        <w:spacing w:before="0" w:beforeAutospacing="0" w:after="0" w:afterAutospacing="0" w:line="360" w:lineRule="auto"/>
        <w:jc w:val="both"/>
        <w:rPr>
          <w:sz w:val="28"/>
          <w:szCs w:val="28"/>
        </w:rPr>
      </w:pPr>
      <w:r>
        <w:rPr>
          <w:sz w:val="28"/>
          <w:szCs w:val="28"/>
        </w:rPr>
        <w:t xml:space="preserve">Sifətlər isə </w:t>
      </w:r>
      <w:r w:rsidRPr="00937746">
        <w:rPr>
          <w:sz w:val="28"/>
          <w:szCs w:val="28"/>
        </w:rPr>
        <w:t xml:space="preserve"> </w:t>
      </w:r>
      <w:r>
        <w:rPr>
          <w:sz w:val="28"/>
          <w:szCs w:val="28"/>
        </w:rPr>
        <w:t xml:space="preserve">təyinedici funksiya daşıyaraq </w:t>
      </w:r>
      <w:r w:rsidRPr="00937746">
        <w:rPr>
          <w:sz w:val="28"/>
          <w:szCs w:val="28"/>
        </w:rPr>
        <w:t xml:space="preserve">fikrin </w:t>
      </w:r>
      <w:r>
        <w:rPr>
          <w:sz w:val="28"/>
          <w:szCs w:val="28"/>
        </w:rPr>
        <w:t>gözəlliyini təmin edir:</w:t>
      </w:r>
    </w:p>
    <w:p w:rsidR="00DF0A1A" w:rsidRPr="00DF0A1A" w:rsidRDefault="00DF0A1A" w:rsidP="00DF0A1A">
      <w:pPr>
        <w:shd w:val="clear" w:color="auto" w:fill="FFFFFF"/>
        <w:spacing w:after="0"/>
        <w:ind w:firstLine="0"/>
        <w:outlineLvl w:val="1"/>
        <w:rPr>
          <w:i/>
          <w:sz w:val="28"/>
          <w:szCs w:val="28"/>
        </w:rPr>
      </w:pPr>
      <w:r w:rsidRPr="00DB67CF">
        <w:rPr>
          <w:sz w:val="28"/>
          <w:szCs w:val="28"/>
        </w:rPr>
        <w:t xml:space="preserve"> </w:t>
      </w:r>
      <w:r w:rsidR="00652F0E">
        <w:rPr>
          <w:sz w:val="28"/>
          <w:szCs w:val="28"/>
        </w:rPr>
        <w:tab/>
      </w:r>
      <w:r w:rsidRPr="00DF0A1A">
        <w:rPr>
          <w:i/>
          <w:sz w:val="28"/>
          <w:szCs w:val="28"/>
        </w:rPr>
        <w:t xml:space="preserve">Elmli adam cürətli оlar. </w:t>
      </w:r>
    </w:p>
    <w:p w:rsidR="00DF0A1A" w:rsidRDefault="00190D10" w:rsidP="001A5A9A">
      <w:pPr>
        <w:pStyle w:val="NormalWeb"/>
        <w:spacing w:before="0" w:beforeAutospacing="0" w:after="0" w:afterAutospacing="0" w:line="360" w:lineRule="auto"/>
        <w:ind w:left="708"/>
        <w:jc w:val="both"/>
        <w:rPr>
          <w:sz w:val="28"/>
          <w:szCs w:val="28"/>
        </w:rPr>
      </w:pPr>
      <w:r>
        <w:rPr>
          <w:i/>
          <w:sz w:val="28"/>
          <w:szCs w:val="28"/>
        </w:rPr>
        <w:t>Elm oxumaq, iy</w:t>
      </w:r>
      <w:r w:rsidR="00DF0A1A" w:rsidRPr="00DF0A1A">
        <w:rPr>
          <w:i/>
          <w:sz w:val="28"/>
          <w:szCs w:val="28"/>
        </w:rPr>
        <w:t>nə ilə gor qazımaq</w:t>
      </w:r>
      <w:r w:rsidR="00DF0A1A" w:rsidRPr="00DB67CF">
        <w:rPr>
          <w:sz w:val="28"/>
          <w:szCs w:val="28"/>
        </w:rPr>
        <w:t xml:space="preserve"> </w:t>
      </w:r>
      <w:r w:rsidR="00DF0A1A">
        <w:rPr>
          <w:sz w:val="28"/>
          <w:szCs w:val="28"/>
        </w:rPr>
        <w:t>(Atalar sözləri, 2013, s.156)</w:t>
      </w:r>
      <w:r w:rsidR="00DF0A1A" w:rsidRPr="00DB67CF">
        <w:rPr>
          <w:sz w:val="28"/>
          <w:szCs w:val="28"/>
        </w:rPr>
        <w:t>.</w:t>
      </w:r>
    </w:p>
    <w:p w:rsidR="009A4B98" w:rsidRPr="00937746" w:rsidRDefault="00DD1F4D" w:rsidP="00DD1F4D">
      <w:pPr>
        <w:pStyle w:val="NormalWeb"/>
        <w:spacing w:before="0" w:beforeAutospacing="0" w:after="0" w:afterAutospacing="0" w:line="360" w:lineRule="auto"/>
        <w:jc w:val="both"/>
        <w:rPr>
          <w:sz w:val="28"/>
          <w:szCs w:val="28"/>
        </w:rPr>
      </w:pPr>
      <w:r>
        <w:rPr>
          <w:sz w:val="28"/>
          <w:szCs w:val="28"/>
        </w:rPr>
        <w:t>E</w:t>
      </w:r>
      <w:r w:rsidR="009A4B98" w:rsidRPr="00937746">
        <w:rPr>
          <w:sz w:val="28"/>
          <w:szCs w:val="28"/>
        </w:rPr>
        <w:t>lmə dair atalar sözləri</w:t>
      </w:r>
      <w:r>
        <w:rPr>
          <w:sz w:val="28"/>
          <w:szCs w:val="28"/>
        </w:rPr>
        <w:t>nin məzmunu göstərir ki, onlar</w:t>
      </w:r>
      <w:r w:rsidR="009A4B98" w:rsidRPr="00937746">
        <w:rPr>
          <w:sz w:val="28"/>
          <w:szCs w:val="28"/>
        </w:rPr>
        <w:t xml:space="preserve"> istənilən dövrə və şəraitə tətbiq oluna bilən ümumi həqiqət kimi çıxış edir.</w:t>
      </w:r>
    </w:p>
    <w:p w:rsidR="009A4B98" w:rsidRPr="00937746" w:rsidRDefault="009A4B98" w:rsidP="00937746">
      <w:pPr>
        <w:pStyle w:val="Balk2"/>
        <w:spacing w:line="360" w:lineRule="auto"/>
        <w:jc w:val="both"/>
        <w:rPr>
          <w:sz w:val="28"/>
          <w:szCs w:val="28"/>
        </w:rPr>
      </w:pPr>
      <w:r w:rsidRPr="00937746">
        <w:rPr>
          <w:sz w:val="28"/>
          <w:szCs w:val="28"/>
        </w:rPr>
        <w:t>Sintaktik xüsusiyyətlər</w:t>
      </w:r>
    </w:p>
    <w:p w:rsidR="00DD02C2" w:rsidRDefault="00BF4F42" w:rsidP="00DD02C2">
      <w:pPr>
        <w:pStyle w:val="NormalWeb"/>
        <w:spacing w:before="0" w:beforeAutospacing="0" w:after="0" w:afterAutospacing="0" w:line="360" w:lineRule="auto"/>
        <w:jc w:val="both"/>
        <w:rPr>
          <w:sz w:val="28"/>
          <w:szCs w:val="28"/>
        </w:rPr>
      </w:pPr>
      <w:r w:rsidRPr="00B77A3E">
        <w:rPr>
          <w:sz w:val="28"/>
          <w:szCs w:val="28"/>
        </w:rPr>
        <w:t>Atalar sözləri</w:t>
      </w:r>
      <w:r w:rsidR="00652F0E">
        <w:rPr>
          <w:sz w:val="28"/>
          <w:szCs w:val="28"/>
        </w:rPr>
        <w:t>,</w:t>
      </w:r>
      <w:r w:rsidRPr="00B77A3E">
        <w:rPr>
          <w:sz w:val="28"/>
          <w:szCs w:val="28"/>
        </w:rPr>
        <w:t xml:space="preserve"> adətən</w:t>
      </w:r>
      <w:r w:rsidR="00652F0E">
        <w:rPr>
          <w:sz w:val="28"/>
          <w:szCs w:val="28"/>
        </w:rPr>
        <w:t>,</w:t>
      </w:r>
      <w:r w:rsidRPr="00B77A3E">
        <w:rPr>
          <w:sz w:val="28"/>
          <w:szCs w:val="28"/>
        </w:rPr>
        <w:t xml:space="preserve"> sabit və dəyişməz ko</w:t>
      </w:r>
      <w:r w:rsidR="00652F0E">
        <w:rPr>
          <w:sz w:val="28"/>
          <w:szCs w:val="28"/>
        </w:rPr>
        <w:t>nstruksiyalara malikdir. Onlarda</w:t>
      </w:r>
      <w:r w:rsidRPr="00B77A3E">
        <w:rPr>
          <w:sz w:val="28"/>
          <w:szCs w:val="28"/>
        </w:rPr>
        <w:t xml:space="preserve"> söz sırasının dəyişdirilməsi məna itkisinə səbəb ola bilər. Bu sabitlik atalar sözlərini zamanla mədəni dəyərlərin daşıyıcısına çevirir.</w:t>
      </w:r>
      <w:r w:rsidR="004C4ED7" w:rsidRPr="004C4ED7">
        <w:rPr>
          <w:sz w:val="28"/>
          <w:szCs w:val="28"/>
        </w:rPr>
        <w:t xml:space="preserve"> </w:t>
      </w:r>
      <w:r w:rsidR="00652F0E">
        <w:rPr>
          <w:sz w:val="28"/>
          <w:szCs w:val="28"/>
        </w:rPr>
        <w:t>B</w:t>
      </w:r>
      <w:r w:rsidR="004C4ED7">
        <w:rPr>
          <w:sz w:val="28"/>
          <w:szCs w:val="28"/>
        </w:rPr>
        <w:t xml:space="preserve">ir çox atalar sözlərinin xəbəri felin əmr şəkli ilə ifadə olunduğu halda, elmlə bağlı atalar sözlərində ismi xəbər üstünlük təşkil edir, az rast gəlinən feli xəbərlər isə felin xəbər şəklində olur. </w:t>
      </w:r>
    </w:p>
    <w:p w:rsidR="009A4B98" w:rsidRDefault="00BF4F42" w:rsidP="00652F0E">
      <w:pPr>
        <w:pStyle w:val="NormalWeb"/>
        <w:spacing w:before="0" w:beforeAutospacing="0" w:after="0" w:afterAutospacing="0" w:line="360" w:lineRule="auto"/>
        <w:ind w:firstLine="708"/>
        <w:jc w:val="both"/>
        <w:rPr>
          <w:sz w:val="28"/>
          <w:szCs w:val="28"/>
        </w:rPr>
      </w:pPr>
      <w:r>
        <w:rPr>
          <w:sz w:val="28"/>
          <w:szCs w:val="28"/>
        </w:rPr>
        <w:t>Elm haqqında a</w:t>
      </w:r>
      <w:r w:rsidRPr="00B77A3E">
        <w:rPr>
          <w:sz w:val="28"/>
          <w:szCs w:val="28"/>
        </w:rPr>
        <w:t xml:space="preserve">talar sözləri </w:t>
      </w:r>
      <w:r>
        <w:rPr>
          <w:sz w:val="28"/>
          <w:szCs w:val="28"/>
        </w:rPr>
        <w:t xml:space="preserve">yığcam quruluşu ilə seçilir. Bu yığcamlıq </w:t>
      </w:r>
      <w:r w:rsidRPr="00B77A3E">
        <w:rPr>
          <w:sz w:val="28"/>
          <w:szCs w:val="28"/>
        </w:rPr>
        <w:t>söz qənaəti (</w:t>
      </w:r>
      <w:r>
        <w:rPr>
          <w:sz w:val="28"/>
          <w:szCs w:val="28"/>
        </w:rPr>
        <w:t xml:space="preserve">lazımsız elementlərin ixtisarı), </w:t>
      </w:r>
      <w:r w:rsidRPr="00B77A3E">
        <w:rPr>
          <w:sz w:val="28"/>
          <w:szCs w:val="28"/>
        </w:rPr>
        <w:t>ritm və</w:t>
      </w:r>
      <w:r w:rsidR="00946028">
        <w:rPr>
          <w:sz w:val="28"/>
          <w:szCs w:val="28"/>
        </w:rPr>
        <w:t xml:space="preserve"> təkrar vasitəsilə təmin olunur və </w:t>
      </w:r>
      <w:r>
        <w:rPr>
          <w:sz w:val="28"/>
          <w:szCs w:val="28"/>
        </w:rPr>
        <w:t xml:space="preserve"> </w:t>
      </w:r>
      <w:r w:rsidR="00946028" w:rsidRPr="00B77A3E">
        <w:rPr>
          <w:sz w:val="28"/>
          <w:szCs w:val="28"/>
        </w:rPr>
        <w:t xml:space="preserve">abstrakt elmi ideyaların daha anlaşılan formada təqdim edilməsinə </w:t>
      </w:r>
      <w:r w:rsidR="002148D8">
        <w:rPr>
          <w:sz w:val="28"/>
          <w:szCs w:val="28"/>
        </w:rPr>
        <w:t>imkan yaradır.</w:t>
      </w:r>
      <w:r w:rsidR="00652F0E">
        <w:rPr>
          <w:sz w:val="28"/>
          <w:szCs w:val="28"/>
        </w:rPr>
        <w:t xml:space="preserve"> </w:t>
      </w:r>
      <w:r w:rsidR="009A4B98" w:rsidRPr="00937746">
        <w:rPr>
          <w:sz w:val="28"/>
          <w:szCs w:val="28"/>
        </w:rPr>
        <w:t>Sintaktik baxımdan elm haqqında atalar sözləri</w:t>
      </w:r>
      <w:r w:rsidR="00652F0E">
        <w:rPr>
          <w:sz w:val="28"/>
          <w:szCs w:val="28"/>
        </w:rPr>
        <w:t>,</w:t>
      </w:r>
      <w:r w:rsidR="009A4B98" w:rsidRPr="00937746">
        <w:rPr>
          <w:sz w:val="28"/>
          <w:szCs w:val="28"/>
        </w:rPr>
        <w:t xml:space="preserve"> əsasən</w:t>
      </w:r>
      <w:r w:rsidR="00652F0E">
        <w:rPr>
          <w:sz w:val="28"/>
          <w:szCs w:val="28"/>
        </w:rPr>
        <w:t>,</w:t>
      </w:r>
      <w:r w:rsidR="009A4B98" w:rsidRPr="00937746">
        <w:rPr>
          <w:sz w:val="28"/>
          <w:szCs w:val="28"/>
        </w:rPr>
        <w:t xml:space="preserve"> sadə cümlə quruluşuna malikdir. Lakin bu sadəlik məna baxımından zənginliklə müşayiət olunur. Qısa və yığcam cümlələr fikrin asan yadda qalmasını və nitqd</w:t>
      </w:r>
      <w:r w:rsidR="00DD1F4D">
        <w:rPr>
          <w:sz w:val="28"/>
          <w:szCs w:val="28"/>
        </w:rPr>
        <w:t>ə aktiv istifadəsini təmin edir</w:t>
      </w:r>
      <w:r>
        <w:rPr>
          <w:sz w:val="28"/>
          <w:szCs w:val="28"/>
        </w:rPr>
        <w:t xml:space="preserve">: </w:t>
      </w:r>
    </w:p>
    <w:p w:rsidR="00DD1F4D" w:rsidRPr="00DF0A1A" w:rsidRDefault="00DD1F4D" w:rsidP="001A5A9A">
      <w:pPr>
        <w:pStyle w:val="NormalWeb"/>
        <w:spacing w:before="0" w:beforeAutospacing="0" w:after="0" w:afterAutospacing="0" w:line="360" w:lineRule="auto"/>
        <w:ind w:left="708"/>
        <w:jc w:val="both"/>
        <w:rPr>
          <w:i/>
          <w:sz w:val="28"/>
          <w:szCs w:val="28"/>
        </w:rPr>
      </w:pPr>
      <w:r w:rsidRPr="00DF0A1A">
        <w:rPr>
          <w:i/>
          <w:sz w:val="28"/>
          <w:szCs w:val="28"/>
        </w:rPr>
        <w:t>Elm insana böyük mirasdı.</w:t>
      </w:r>
    </w:p>
    <w:p w:rsidR="00DD1F4D" w:rsidRPr="00DF0A1A" w:rsidRDefault="00DD1F4D" w:rsidP="001A5A9A">
      <w:pPr>
        <w:pStyle w:val="NormalWeb"/>
        <w:spacing w:before="0" w:beforeAutospacing="0" w:after="0" w:afterAutospacing="0" w:line="360" w:lineRule="auto"/>
        <w:ind w:left="708"/>
        <w:jc w:val="both"/>
        <w:rPr>
          <w:i/>
          <w:sz w:val="28"/>
          <w:szCs w:val="28"/>
        </w:rPr>
      </w:pPr>
      <w:r w:rsidRPr="00DF0A1A">
        <w:rPr>
          <w:i/>
          <w:sz w:val="28"/>
          <w:szCs w:val="28"/>
        </w:rPr>
        <w:t xml:space="preserve">Elm mərtəbəsi uca оlar. </w:t>
      </w:r>
    </w:p>
    <w:p w:rsidR="00DD1F4D" w:rsidRPr="00DF0A1A" w:rsidRDefault="00DD1F4D" w:rsidP="001A5A9A">
      <w:pPr>
        <w:pStyle w:val="NormalWeb"/>
        <w:spacing w:before="0" w:beforeAutospacing="0" w:after="0" w:afterAutospacing="0" w:line="360" w:lineRule="auto"/>
        <w:ind w:left="708"/>
        <w:jc w:val="both"/>
        <w:rPr>
          <w:i/>
          <w:sz w:val="28"/>
          <w:szCs w:val="28"/>
        </w:rPr>
      </w:pPr>
      <w:r w:rsidRPr="00DF0A1A">
        <w:rPr>
          <w:i/>
          <w:sz w:val="28"/>
          <w:szCs w:val="28"/>
        </w:rPr>
        <w:t>Elm para ilə yоx, çalışmaq ilə ələ gələr.</w:t>
      </w:r>
    </w:p>
    <w:p w:rsidR="00DD1F4D" w:rsidRPr="00DD1F4D" w:rsidRDefault="00DD1F4D" w:rsidP="001A5A9A">
      <w:pPr>
        <w:pStyle w:val="NormalWeb"/>
        <w:spacing w:before="0" w:beforeAutospacing="0" w:after="0" w:afterAutospacing="0" w:line="360" w:lineRule="auto"/>
        <w:ind w:left="708"/>
        <w:jc w:val="both"/>
        <w:rPr>
          <w:sz w:val="28"/>
          <w:szCs w:val="28"/>
        </w:rPr>
      </w:pPr>
      <w:r w:rsidRPr="00DF0A1A">
        <w:rPr>
          <w:i/>
          <w:sz w:val="28"/>
          <w:szCs w:val="28"/>
        </w:rPr>
        <w:t>Elm var-dövlətdən yaxşıdı</w:t>
      </w:r>
      <w:r>
        <w:rPr>
          <w:i/>
          <w:sz w:val="28"/>
          <w:szCs w:val="28"/>
        </w:rPr>
        <w:t xml:space="preserve"> </w:t>
      </w:r>
      <w:r>
        <w:rPr>
          <w:sz w:val="28"/>
          <w:szCs w:val="28"/>
        </w:rPr>
        <w:t>(Atalar sözləri, 2013, s.156)</w:t>
      </w:r>
      <w:r w:rsidRPr="00DF0A1A">
        <w:rPr>
          <w:i/>
          <w:sz w:val="28"/>
          <w:szCs w:val="28"/>
        </w:rPr>
        <w:t xml:space="preserve">. </w:t>
      </w:r>
    </w:p>
    <w:p w:rsidR="00DD1F4D" w:rsidRDefault="00652F0E" w:rsidP="00652F0E">
      <w:pPr>
        <w:pStyle w:val="NormalWeb"/>
        <w:spacing w:before="0" w:beforeAutospacing="0" w:after="0" w:afterAutospacing="0" w:line="360" w:lineRule="auto"/>
        <w:ind w:firstLine="708"/>
        <w:jc w:val="both"/>
        <w:rPr>
          <w:sz w:val="28"/>
          <w:szCs w:val="28"/>
        </w:rPr>
      </w:pPr>
      <w:r>
        <w:rPr>
          <w:sz w:val="28"/>
          <w:szCs w:val="28"/>
        </w:rPr>
        <w:t xml:space="preserve"> mövzusundakı atalar sözlərinin</w:t>
      </w:r>
      <w:r w:rsidR="00DD1F4D" w:rsidRPr="00DD1F4D">
        <w:rPr>
          <w:sz w:val="28"/>
          <w:szCs w:val="28"/>
        </w:rPr>
        <w:t xml:space="preserve"> içərisində az da olsa</w:t>
      </w:r>
      <w:r>
        <w:rPr>
          <w:sz w:val="28"/>
          <w:szCs w:val="28"/>
        </w:rPr>
        <w:t>,</w:t>
      </w:r>
      <w:r w:rsidR="00DD1F4D" w:rsidRPr="00DD1F4D">
        <w:rPr>
          <w:sz w:val="28"/>
          <w:szCs w:val="28"/>
        </w:rPr>
        <w:t xml:space="preserve"> mürəkkəb cümlələr</w:t>
      </w:r>
      <w:r>
        <w:rPr>
          <w:sz w:val="28"/>
          <w:szCs w:val="28"/>
        </w:rPr>
        <w:t>lə</w:t>
      </w:r>
      <w:r w:rsidR="00DD1F4D" w:rsidRPr="00DD1F4D">
        <w:rPr>
          <w:sz w:val="28"/>
          <w:szCs w:val="28"/>
        </w:rPr>
        <w:t xml:space="preserve"> də qarşılaş</w:t>
      </w:r>
      <w:r>
        <w:rPr>
          <w:sz w:val="28"/>
          <w:szCs w:val="28"/>
        </w:rPr>
        <w:t xml:space="preserve">ırıq. </w:t>
      </w:r>
      <w:r w:rsidR="00DD1F4D">
        <w:rPr>
          <w:sz w:val="28"/>
          <w:szCs w:val="28"/>
        </w:rPr>
        <w:t>Bu baxımdan, təyin budaq cümləli tabeli mürəkkəb cümlə diqqəti çəkir:</w:t>
      </w:r>
    </w:p>
    <w:p w:rsidR="00DD1F4D" w:rsidRDefault="00DD1F4D" w:rsidP="001A5A9A">
      <w:pPr>
        <w:pStyle w:val="NormalWeb"/>
        <w:spacing w:before="0" w:beforeAutospacing="0" w:after="0" w:afterAutospacing="0" w:line="360" w:lineRule="auto"/>
        <w:ind w:left="708"/>
        <w:jc w:val="both"/>
        <w:rPr>
          <w:sz w:val="28"/>
          <w:szCs w:val="28"/>
        </w:rPr>
      </w:pPr>
      <w:r w:rsidRPr="00DF0A1A">
        <w:rPr>
          <w:i/>
          <w:sz w:val="28"/>
          <w:szCs w:val="28"/>
        </w:rPr>
        <w:t>Elm var ki, rəndədi, adamı hamarlayır</w:t>
      </w:r>
      <w:r>
        <w:rPr>
          <w:i/>
          <w:sz w:val="28"/>
          <w:szCs w:val="28"/>
        </w:rPr>
        <w:t xml:space="preserve"> </w:t>
      </w:r>
      <w:r>
        <w:rPr>
          <w:sz w:val="28"/>
          <w:szCs w:val="28"/>
        </w:rPr>
        <w:t>(Atalar sözləri, 2013, s.156)</w:t>
      </w:r>
      <w:r w:rsidRPr="00DB67CF">
        <w:rPr>
          <w:sz w:val="28"/>
          <w:szCs w:val="28"/>
        </w:rPr>
        <w:t>.</w:t>
      </w:r>
      <w:r w:rsidRPr="00DF0A1A">
        <w:rPr>
          <w:i/>
          <w:sz w:val="28"/>
          <w:szCs w:val="28"/>
        </w:rPr>
        <w:t xml:space="preserve"> </w:t>
      </w:r>
    </w:p>
    <w:p w:rsidR="00DD1F4D" w:rsidRPr="00DD1F4D" w:rsidRDefault="00DD1F4D" w:rsidP="00DD1F4D">
      <w:pPr>
        <w:pStyle w:val="NormalWeb"/>
        <w:spacing w:before="0" w:beforeAutospacing="0" w:after="0" w:afterAutospacing="0" w:line="360" w:lineRule="auto"/>
        <w:jc w:val="both"/>
        <w:rPr>
          <w:sz w:val="28"/>
          <w:szCs w:val="28"/>
        </w:rPr>
      </w:pPr>
      <w:r w:rsidRPr="00937746">
        <w:rPr>
          <w:sz w:val="28"/>
          <w:szCs w:val="28"/>
        </w:rPr>
        <w:t xml:space="preserve"> </w:t>
      </w:r>
      <w:r>
        <w:rPr>
          <w:sz w:val="28"/>
          <w:szCs w:val="28"/>
        </w:rPr>
        <w:t>E</w:t>
      </w:r>
      <w:r w:rsidR="002F2D08">
        <w:rPr>
          <w:sz w:val="28"/>
          <w:szCs w:val="28"/>
        </w:rPr>
        <w:t>lm məzmunli atalar s</w:t>
      </w:r>
      <w:r>
        <w:rPr>
          <w:sz w:val="28"/>
          <w:szCs w:val="28"/>
        </w:rPr>
        <w:t>ö</w:t>
      </w:r>
      <w:r w:rsidR="002F2D08">
        <w:rPr>
          <w:sz w:val="28"/>
          <w:szCs w:val="28"/>
        </w:rPr>
        <w:t>z</w:t>
      </w:r>
      <w:r>
        <w:rPr>
          <w:sz w:val="28"/>
          <w:szCs w:val="28"/>
        </w:rPr>
        <w:t>lərindəki ş</w:t>
      </w:r>
      <w:r w:rsidRPr="00937746">
        <w:rPr>
          <w:sz w:val="28"/>
          <w:szCs w:val="28"/>
        </w:rPr>
        <w:t>ərt budaq cümləli konstruksiyalar elmin nətic</w:t>
      </w:r>
      <w:r>
        <w:rPr>
          <w:sz w:val="28"/>
          <w:szCs w:val="28"/>
        </w:rPr>
        <w:t>əyönümlü xarakterini vurğulayır:</w:t>
      </w:r>
    </w:p>
    <w:p w:rsidR="00DD1F4D" w:rsidRPr="00DD1F4D" w:rsidRDefault="00DD1F4D" w:rsidP="00652F0E">
      <w:pPr>
        <w:pStyle w:val="NormalWeb"/>
        <w:spacing w:before="0" w:beforeAutospacing="0" w:after="0" w:afterAutospacing="0" w:line="360" w:lineRule="auto"/>
        <w:jc w:val="both"/>
        <w:rPr>
          <w:sz w:val="28"/>
          <w:szCs w:val="28"/>
        </w:rPr>
      </w:pPr>
      <w:r w:rsidRPr="00DF0A1A">
        <w:rPr>
          <w:i/>
          <w:sz w:val="28"/>
          <w:szCs w:val="28"/>
        </w:rPr>
        <w:t xml:space="preserve">Elm bir xəzinədi, nə qədər </w:t>
      </w:r>
      <w:r>
        <w:rPr>
          <w:i/>
          <w:sz w:val="28"/>
          <w:szCs w:val="28"/>
        </w:rPr>
        <w:t xml:space="preserve">sərf edərsən, о qədər artar </w:t>
      </w:r>
      <w:r>
        <w:rPr>
          <w:sz w:val="28"/>
          <w:szCs w:val="28"/>
        </w:rPr>
        <w:t>(Atalar sözləri, 2013, s.156)</w:t>
      </w:r>
      <w:r w:rsidRPr="00DB67CF">
        <w:rPr>
          <w:sz w:val="28"/>
          <w:szCs w:val="28"/>
        </w:rPr>
        <w:t>.</w:t>
      </w:r>
    </w:p>
    <w:p w:rsidR="009A4B98" w:rsidRPr="00937746" w:rsidRDefault="009A4B98" w:rsidP="00937746">
      <w:pPr>
        <w:pStyle w:val="Balk2"/>
        <w:spacing w:line="360" w:lineRule="auto"/>
        <w:jc w:val="both"/>
        <w:rPr>
          <w:sz w:val="28"/>
          <w:szCs w:val="28"/>
        </w:rPr>
      </w:pPr>
      <w:r w:rsidRPr="00937746">
        <w:rPr>
          <w:sz w:val="28"/>
          <w:szCs w:val="28"/>
        </w:rPr>
        <w:t>Üslubi xüsusiyyətlər</w:t>
      </w:r>
    </w:p>
    <w:p w:rsidR="009A4B98" w:rsidRDefault="009A4B98" w:rsidP="001A5A9A">
      <w:pPr>
        <w:pStyle w:val="NormalWeb"/>
        <w:spacing w:before="0" w:beforeAutospacing="0" w:after="0" w:afterAutospacing="0" w:line="360" w:lineRule="auto"/>
        <w:ind w:firstLine="708"/>
        <w:jc w:val="both"/>
        <w:rPr>
          <w:sz w:val="28"/>
          <w:szCs w:val="28"/>
        </w:rPr>
      </w:pPr>
      <w:r w:rsidRPr="00937746">
        <w:rPr>
          <w:sz w:val="28"/>
          <w:szCs w:val="28"/>
        </w:rPr>
        <w:t>Üslubi baxımdan elm haqqında atalar sözləri sadə, aydı</w:t>
      </w:r>
      <w:r w:rsidR="00652F0E">
        <w:rPr>
          <w:sz w:val="28"/>
          <w:szCs w:val="28"/>
        </w:rPr>
        <w:t>n və obrazlıdır. Burada metafor</w:t>
      </w:r>
      <w:r w:rsidRPr="00937746">
        <w:rPr>
          <w:sz w:val="28"/>
          <w:szCs w:val="28"/>
        </w:rPr>
        <w:t>, təşbeh, müqayisə, mübaliğə kimi bədii vasitələrdən istifadə olunur. Bu üslubi fiqurlar elmin abstrakt mahiyyətini konkret və anlaşılan obrazlar vasitə</w:t>
      </w:r>
      <w:r w:rsidR="00DD1F4D">
        <w:rPr>
          <w:sz w:val="28"/>
          <w:szCs w:val="28"/>
        </w:rPr>
        <w:t>silə ifadə etməyə imkan yaradır:</w:t>
      </w:r>
    </w:p>
    <w:p w:rsidR="00DD1F4D" w:rsidRPr="00DF0A1A" w:rsidRDefault="00DD1F4D" w:rsidP="001A5A9A">
      <w:pPr>
        <w:shd w:val="clear" w:color="auto" w:fill="FFFFFF"/>
        <w:spacing w:after="0"/>
        <w:ind w:left="708" w:firstLine="0"/>
        <w:outlineLvl w:val="1"/>
        <w:rPr>
          <w:i/>
          <w:sz w:val="28"/>
          <w:szCs w:val="28"/>
        </w:rPr>
      </w:pPr>
      <w:r w:rsidRPr="00DF0A1A">
        <w:rPr>
          <w:i/>
          <w:sz w:val="28"/>
          <w:szCs w:val="28"/>
        </w:rPr>
        <w:t xml:space="preserve">Elmsiz adam ruhsuz cəsəd. </w:t>
      </w:r>
    </w:p>
    <w:p w:rsidR="00DD1F4D" w:rsidRPr="00937746" w:rsidRDefault="00DD1F4D" w:rsidP="001A5A9A">
      <w:pPr>
        <w:pStyle w:val="NormalWeb"/>
        <w:spacing w:before="0" w:beforeAutospacing="0" w:after="0" w:afterAutospacing="0" w:line="360" w:lineRule="auto"/>
        <w:ind w:left="708"/>
        <w:jc w:val="both"/>
        <w:rPr>
          <w:sz w:val="28"/>
          <w:szCs w:val="28"/>
        </w:rPr>
      </w:pPr>
      <w:r w:rsidRPr="00DF0A1A">
        <w:rPr>
          <w:i/>
          <w:sz w:val="28"/>
          <w:szCs w:val="28"/>
        </w:rPr>
        <w:t>Elmsiz adam, gərəksiz ağacdır</w:t>
      </w:r>
      <w:r>
        <w:rPr>
          <w:i/>
          <w:sz w:val="28"/>
          <w:szCs w:val="28"/>
        </w:rPr>
        <w:t xml:space="preserve"> </w:t>
      </w:r>
      <w:r>
        <w:rPr>
          <w:sz w:val="28"/>
          <w:szCs w:val="28"/>
        </w:rPr>
        <w:t>(Atalar sözləri, 2013, s.156)</w:t>
      </w:r>
      <w:r w:rsidRPr="00DF0A1A">
        <w:rPr>
          <w:i/>
          <w:sz w:val="28"/>
          <w:szCs w:val="28"/>
        </w:rPr>
        <w:t>.</w:t>
      </w:r>
    </w:p>
    <w:p w:rsidR="009A4B98" w:rsidRPr="00937746" w:rsidRDefault="009A4B98" w:rsidP="00DD1F4D">
      <w:pPr>
        <w:pStyle w:val="NormalWeb"/>
        <w:spacing w:before="0" w:beforeAutospacing="0" w:after="0" w:afterAutospacing="0" w:line="360" w:lineRule="auto"/>
        <w:jc w:val="both"/>
        <w:rPr>
          <w:sz w:val="28"/>
          <w:szCs w:val="28"/>
        </w:rPr>
      </w:pPr>
      <w:r w:rsidRPr="00937746">
        <w:rPr>
          <w:sz w:val="28"/>
          <w:szCs w:val="28"/>
        </w:rPr>
        <w:t>Xalq üslubuna xas olan lakoniklik və səmimilik elm mövzulu atalar sözlərində də qorunur. Bu isə onların geniş auditoriya tərəfindən qəbul olunmasını asanlaşdırır.</w:t>
      </w:r>
    </w:p>
    <w:p w:rsidR="009A4B98" w:rsidRPr="00937746" w:rsidRDefault="009A4B98" w:rsidP="00937746">
      <w:pPr>
        <w:pStyle w:val="Balk2"/>
        <w:spacing w:line="360" w:lineRule="auto"/>
        <w:jc w:val="both"/>
        <w:rPr>
          <w:sz w:val="28"/>
          <w:szCs w:val="28"/>
        </w:rPr>
      </w:pPr>
      <w:r w:rsidRPr="00937746">
        <w:rPr>
          <w:sz w:val="28"/>
          <w:szCs w:val="28"/>
        </w:rPr>
        <w:t>Funksional-p</w:t>
      </w:r>
      <w:r w:rsidR="0031373C">
        <w:rPr>
          <w:sz w:val="28"/>
          <w:szCs w:val="28"/>
        </w:rPr>
        <w:t>raq</w:t>
      </w:r>
      <w:r w:rsidRPr="00937746">
        <w:rPr>
          <w:sz w:val="28"/>
          <w:szCs w:val="28"/>
        </w:rPr>
        <w:t>matik xüsusiyyətlər</w:t>
      </w:r>
    </w:p>
    <w:p w:rsidR="009A4B98" w:rsidRDefault="009A4B98" w:rsidP="001A5A9A">
      <w:pPr>
        <w:pStyle w:val="NormalWeb"/>
        <w:spacing w:before="0" w:beforeAutospacing="0" w:after="0" w:afterAutospacing="0" w:line="360" w:lineRule="auto"/>
        <w:ind w:firstLine="708"/>
        <w:jc w:val="both"/>
        <w:rPr>
          <w:sz w:val="28"/>
          <w:szCs w:val="28"/>
        </w:rPr>
      </w:pPr>
      <w:r w:rsidRPr="00937746">
        <w:rPr>
          <w:sz w:val="28"/>
          <w:szCs w:val="28"/>
        </w:rPr>
        <w:t xml:space="preserve">Funksional-pragmatik baxımdan elm haqqında atalar sözləri nəsihətverici, maarifləndirici və tərbiyəedici funksiyaya malikdir. Onlar nitqdə arqumentativ vasitə kimi çıxış edərək danışanın </w:t>
      </w:r>
      <w:r w:rsidR="00652F0E">
        <w:rPr>
          <w:sz w:val="28"/>
          <w:szCs w:val="28"/>
        </w:rPr>
        <w:t xml:space="preserve">elmi </w:t>
      </w:r>
      <w:r w:rsidRPr="00937746">
        <w:rPr>
          <w:sz w:val="28"/>
          <w:szCs w:val="28"/>
        </w:rPr>
        <w:t>mövqeyini möhkəmləndirir. Bu atalar sözləri dinləyicidə və oxucuda elmə, təhsilə və öyrənməyə</w:t>
      </w:r>
      <w:r w:rsidR="00DD1F4D">
        <w:rPr>
          <w:sz w:val="28"/>
          <w:szCs w:val="28"/>
        </w:rPr>
        <w:t xml:space="preserve"> müsbət münasibət formalaşdırır:</w:t>
      </w:r>
    </w:p>
    <w:p w:rsidR="001A5A9A" w:rsidRDefault="00DD1F4D" w:rsidP="001A5A9A">
      <w:pPr>
        <w:pStyle w:val="NormalWeb"/>
        <w:spacing w:before="0" w:beforeAutospacing="0" w:after="0" w:afterAutospacing="0" w:line="360" w:lineRule="auto"/>
        <w:ind w:left="708"/>
        <w:jc w:val="both"/>
        <w:rPr>
          <w:sz w:val="28"/>
          <w:szCs w:val="28"/>
        </w:rPr>
      </w:pPr>
      <w:r w:rsidRPr="00DF0A1A">
        <w:rPr>
          <w:i/>
          <w:sz w:val="28"/>
          <w:szCs w:val="28"/>
        </w:rPr>
        <w:t>Elm öyrən, beşikdən qəbrəc</w:t>
      </w:r>
      <w:r>
        <w:rPr>
          <w:i/>
          <w:sz w:val="28"/>
          <w:szCs w:val="28"/>
        </w:rPr>
        <w:t>ən</w:t>
      </w:r>
      <w:r w:rsidR="00190D10">
        <w:rPr>
          <w:i/>
          <w:sz w:val="28"/>
          <w:szCs w:val="28"/>
        </w:rPr>
        <w:t>.</w:t>
      </w:r>
      <w:r>
        <w:rPr>
          <w:i/>
          <w:sz w:val="28"/>
          <w:szCs w:val="28"/>
        </w:rPr>
        <w:t xml:space="preserve"> </w:t>
      </w:r>
    </w:p>
    <w:p w:rsidR="00190D10" w:rsidRDefault="00190D10" w:rsidP="00190D10">
      <w:pPr>
        <w:pStyle w:val="NormalWeb"/>
        <w:spacing w:before="0" w:beforeAutospacing="0" w:after="0" w:afterAutospacing="0" w:line="360" w:lineRule="auto"/>
        <w:ind w:firstLine="708"/>
        <w:jc w:val="both"/>
        <w:rPr>
          <w:sz w:val="28"/>
          <w:szCs w:val="28"/>
        </w:rPr>
      </w:pPr>
      <w:r>
        <w:rPr>
          <w:sz w:val="28"/>
          <w:szCs w:val="28"/>
        </w:rPr>
        <w:t>Aşağıdakı atalar sözü</w:t>
      </w:r>
      <w:r w:rsidRPr="00190D10">
        <w:rPr>
          <w:sz w:val="28"/>
          <w:szCs w:val="28"/>
        </w:rPr>
        <w:t xml:space="preserve"> elm və ağılın bir</w:t>
      </w:r>
      <w:r w:rsidRPr="00190D10">
        <w:rPr>
          <w:sz w:val="28"/>
          <w:szCs w:val="28"/>
        </w:rPr>
        <w:noBreakHyphen/>
        <w:t>biri ilə əlaqəsini simvolik şəkildə</w:t>
      </w:r>
      <w:r>
        <w:rPr>
          <w:sz w:val="28"/>
          <w:szCs w:val="28"/>
        </w:rPr>
        <w:t xml:space="preserve"> ifadə edir:</w:t>
      </w:r>
    </w:p>
    <w:p w:rsidR="00DD1F4D" w:rsidRPr="0031373C" w:rsidRDefault="00190D10" w:rsidP="00190D10">
      <w:pPr>
        <w:pStyle w:val="NormalWeb"/>
        <w:spacing w:before="0" w:beforeAutospacing="0" w:after="0" w:afterAutospacing="0" w:line="360" w:lineRule="auto"/>
        <w:jc w:val="both"/>
        <w:rPr>
          <w:i/>
          <w:sz w:val="28"/>
          <w:szCs w:val="28"/>
        </w:rPr>
      </w:pPr>
      <w:r>
        <w:rPr>
          <w:sz w:val="28"/>
          <w:szCs w:val="28"/>
        </w:rPr>
        <w:t xml:space="preserve"> </w:t>
      </w:r>
      <w:r>
        <w:rPr>
          <w:sz w:val="28"/>
          <w:szCs w:val="28"/>
        </w:rPr>
        <w:tab/>
        <w:t xml:space="preserve"> </w:t>
      </w:r>
      <w:r w:rsidR="00CD7FD3" w:rsidRPr="00190D10">
        <w:rPr>
          <w:i/>
          <w:sz w:val="28"/>
          <w:szCs w:val="28"/>
        </w:rPr>
        <w:t>Elm ağlın çırağıdı</w:t>
      </w:r>
      <w:r w:rsidR="001A5A9A">
        <w:rPr>
          <w:i/>
          <w:sz w:val="28"/>
          <w:szCs w:val="28"/>
        </w:rPr>
        <w:t xml:space="preserve"> </w:t>
      </w:r>
      <w:r w:rsidR="001A5A9A">
        <w:rPr>
          <w:sz w:val="28"/>
          <w:szCs w:val="28"/>
        </w:rPr>
        <w:t>(Atalar sözləri, 2013, s.156)</w:t>
      </w:r>
      <w:r w:rsidR="001A5A9A" w:rsidRPr="00DF0A1A">
        <w:rPr>
          <w:i/>
          <w:sz w:val="28"/>
          <w:szCs w:val="28"/>
        </w:rPr>
        <w:t>.</w:t>
      </w:r>
      <w:r w:rsidR="00DD1F4D">
        <w:rPr>
          <w:i/>
          <w:sz w:val="28"/>
          <w:szCs w:val="28"/>
        </w:rPr>
        <w:t xml:space="preserve"> </w:t>
      </w:r>
    </w:p>
    <w:p w:rsidR="00190D10" w:rsidRPr="00190D10" w:rsidRDefault="00652F0E" w:rsidP="00190D10">
      <w:pPr>
        <w:pStyle w:val="NormalWeb"/>
        <w:spacing w:before="0" w:beforeAutospacing="0" w:after="0" w:afterAutospacing="0" w:line="360" w:lineRule="auto"/>
        <w:ind w:firstLine="708"/>
        <w:jc w:val="both"/>
        <w:rPr>
          <w:sz w:val="28"/>
          <w:szCs w:val="28"/>
        </w:rPr>
      </w:pPr>
      <w:r>
        <w:rPr>
          <w:sz w:val="28"/>
          <w:szCs w:val="28"/>
        </w:rPr>
        <w:t>Praq</w:t>
      </w:r>
      <w:r w:rsidR="009A4B98" w:rsidRPr="00937746">
        <w:rPr>
          <w:sz w:val="28"/>
          <w:szCs w:val="28"/>
        </w:rPr>
        <w:t>matik kontekstdə elm mövzulu atalar sözləri xüsusilə təhsil mühitində, ailə tərbiyəsində və ictimai diskursda fəal şəkildə istifadə olunur</w:t>
      </w:r>
      <w:r w:rsidR="009A4B98" w:rsidRPr="00190D10">
        <w:rPr>
          <w:sz w:val="28"/>
          <w:szCs w:val="28"/>
        </w:rPr>
        <w:t>.</w:t>
      </w:r>
      <w:r w:rsidR="00190D10" w:rsidRPr="00190D10">
        <w:rPr>
          <w:sz w:val="28"/>
          <w:szCs w:val="28"/>
        </w:rPr>
        <w:t xml:space="preserve"> </w:t>
      </w:r>
      <w:r w:rsidR="00190D10">
        <w:rPr>
          <w:sz w:val="28"/>
          <w:szCs w:val="28"/>
        </w:rPr>
        <w:t>O</w:t>
      </w:r>
      <w:r w:rsidR="00190D10" w:rsidRPr="00190D10">
        <w:rPr>
          <w:sz w:val="28"/>
          <w:szCs w:val="28"/>
        </w:rPr>
        <w:t>nlar elm f</w:t>
      </w:r>
      <w:r w:rsidR="00190D10">
        <w:rPr>
          <w:sz w:val="28"/>
          <w:szCs w:val="28"/>
        </w:rPr>
        <w:t xml:space="preserve">əlsəfəsi </w:t>
      </w:r>
      <w:r w:rsidR="00190D10" w:rsidRPr="00190D10">
        <w:rPr>
          <w:sz w:val="28"/>
          <w:szCs w:val="28"/>
        </w:rPr>
        <w:t xml:space="preserve">və bilik konsepsiyasını əhatə edir ki, bu da atalar sözlərinin </w:t>
      </w:r>
      <w:r w:rsidR="00190D10" w:rsidRPr="00190D10">
        <w:rPr>
          <w:bCs/>
          <w:sz w:val="28"/>
          <w:szCs w:val="28"/>
        </w:rPr>
        <w:t xml:space="preserve">ümumi intellektual kontekstini </w:t>
      </w:r>
      <w:r w:rsidR="00190D10">
        <w:rPr>
          <w:bCs/>
          <w:sz w:val="28"/>
          <w:szCs w:val="28"/>
        </w:rPr>
        <w:t>göstərir.</w:t>
      </w:r>
    </w:p>
    <w:p w:rsidR="009A4B98" w:rsidRPr="00937746" w:rsidRDefault="009A4B98" w:rsidP="00937746">
      <w:pPr>
        <w:pStyle w:val="Balk2"/>
        <w:spacing w:line="360" w:lineRule="auto"/>
        <w:jc w:val="both"/>
        <w:rPr>
          <w:sz w:val="28"/>
          <w:szCs w:val="28"/>
        </w:rPr>
      </w:pPr>
      <w:r w:rsidRPr="00937746">
        <w:rPr>
          <w:sz w:val="28"/>
          <w:szCs w:val="28"/>
        </w:rPr>
        <w:t>Nəticə</w:t>
      </w:r>
    </w:p>
    <w:p w:rsidR="00556D22" w:rsidRPr="00713FFB" w:rsidRDefault="009A4B98" w:rsidP="00713FFB">
      <w:pPr>
        <w:pStyle w:val="NormalWeb"/>
        <w:spacing w:line="360" w:lineRule="auto"/>
        <w:ind w:firstLine="708"/>
        <w:jc w:val="both"/>
        <w:rPr>
          <w:sz w:val="28"/>
          <w:szCs w:val="28"/>
        </w:rPr>
      </w:pPr>
      <w:r w:rsidRPr="00937746">
        <w:rPr>
          <w:sz w:val="28"/>
          <w:szCs w:val="28"/>
        </w:rPr>
        <w:t xml:space="preserve">Elm haqqında atalar sözlərinin linqvistik xüsusiyyətlərinin təhlili göstərir ki, bu paremioloji vahidlər dilin leksik, morfoloji, sintaktik və üslubi imkanlarını özündə cəmləşdirən zəngin materialdır. Onlar xalqın elmə verdiyi yüksək dəyəri dil vasitəsilə </w:t>
      </w:r>
      <w:r w:rsidR="00652F0E">
        <w:rPr>
          <w:sz w:val="28"/>
          <w:szCs w:val="28"/>
        </w:rPr>
        <w:t>bildirir</w:t>
      </w:r>
      <w:r w:rsidRPr="00937746">
        <w:rPr>
          <w:sz w:val="28"/>
          <w:szCs w:val="28"/>
        </w:rPr>
        <w:t xml:space="preserve"> və cəmiyyətin intellektual inkişafına xidmət edir. Aparılan təhlil göstərir ki, elm haqqında atalar sözləri leksik baxımdan abstrakt anlayışların üstünlüyü ilə seçilir və bilik, maarifçilik, intellektual fəaliyyətin dəyərini </w:t>
      </w:r>
      <w:r w:rsidR="0031373C">
        <w:rPr>
          <w:sz w:val="28"/>
          <w:szCs w:val="28"/>
        </w:rPr>
        <w:t>göstərir</w:t>
      </w:r>
      <w:r w:rsidRPr="00937746">
        <w:rPr>
          <w:sz w:val="28"/>
          <w:szCs w:val="28"/>
        </w:rPr>
        <w:t>. Struktur baxımdan bu atalar sözləri yığcam, sema</w:t>
      </w:r>
      <w:r w:rsidR="0031373C">
        <w:rPr>
          <w:sz w:val="28"/>
          <w:szCs w:val="28"/>
        </w:rPr>
        <w:t>ntik baxımdan zəngin formadadır. Belə ki,</w:t>
      </w:r>
      <w:r w:rsidRPr="00937746">
        <w:rPr>
          <w:sz w:val="28"/>
          <w:szCs w:val="28"/>
        </w:rPr>
        <w:t xml:space="preserve"> paralel konstruksiyalar və müqayisələr ifadənin təsir</w:t>
      </w:r>
      <w:r w:rsidR="0031373C">
        <w:rPr>
          <w:sz w:val="28"/>
          <w:szCs w:val="28"/>
        </w:rPr>
        <w:t xml:space="preserve"> gücünü artırır. Funksional-praq</w:t>
      </w:r>
      <w:r w:rsidRPr="00937746">
        <w:rPr>
          <w:sz w:val="28"/>
          <w:szCs w:val="28"/>
        </w:rPr>
        <w:t>matik baxımdan elm haqqında atalar sözləri nəsihətvermə və maarifləndirmə funksiyaları</w:t>
      </w:r>
      <w:r w:rsidR="0031373C">
        <w:rPr>
          <w:sz w:val="28"/>
          <w:szCs w:val="28"/>
        </w:rPr>
        <w:t xml:space="preserve">nı daşıyaraq </w:t>
      </w:r>
      <w:r w:rsidRPr="00937746">
        <w:rPr>
          <w:sz w:val="28"/>
          <w:szCs w:val="28"/>
        </w:rPr>
        <w:t xml:space="preserve">oxucu və ya dinləyici üçün davranış və düşüncə istiqamətini müəyyənləşdirir. Məqalənin nəticələri göstərir ki, elm haqqında atalar sözləri xalqın mədəni və mənəvi irsinin ayrılmaz hissəsi olmaqla yanaşı, dilçilik </w:t>
      </w:r>
      <w:r w:rsidR="00652F0E">
        <w:rPr>
          <w:sz w:val="28"/>
          <w:szCs w:val="28"/>
        </w:rPr>
        <w:t xml:space="preserve">və </w:t>
      </w:r>
      <w:r w:rsidR="0031373C" w:rsidRPr="00937746">
        <w:rPr>
          <w:sz w:val="28"/>
          <w:szCs w:val="28"/>
        </w:rPr>
        <w:t xml:space="preserve">mədəniyyətşünaslıq </w:t>
      </w:r>
      <w:r w:rsidRPr="00937746">
        <w:rPr>
          <w:sz w:val="28"/>
          <w:szCs w:val="28"/>
        </w:rPr>
        <w:t>sahəsində aparılan tədqiqatlar üçün qiymətli mənbədir.</w:t>
      </w:r>
      <w:r w:rsidR="0031373C">
        <w:rPr>
          <w:sz w:val="28"/>
          <w:szCs w:val="28"/>
        </w:rPr>
        <w:t xml:space="preserve"> </w:t>
      </w:r>
    </w:p>
    <w:p w:rsidR="00C06D4F" w:rsidRPr="00C06D4F" w:rsidRDefault="00713FFB" w:rsidP="00C06D4F">
      <w:pPr>
        <w:spacing w:before="100" w:beforeAutospacing="1" w:after="100" w:afterAutospacing="1"/>
        <w:ind w:firstLine="0"/>
        <w:outlineLvl w:val="2"/>
        <w:rPr>
          <w:rFonts w:eastAsia="Times New Roman" w:cs="Times New Roman"/>
          <w:b/>
          <w:bCs/>
          <w:szCs w:val="24"/>
          <w:lang w:eastAsia="tr-TR"/>
        </w:rPr>
      </w:pPr>
      <w:r w:rsidRPr="00C06D4F">
        <w:rPr>
          <w:rFonts w:eastAsia="Times New Roman" w:cs="Times New Roman"/>
          <w:b/>
          <w:szCs w:val="24"/>
          <w:lang w:eastAsia="tr-TR"/>
        </w:rPr>
        <w:t>ƏDƏBİYYAT</w:t>
      </w:r>
    </w:p>
    <w:p w:rsidR="00C06D4F" w:rsidRPr="00C06D4F" w:rsidRDefault="00C06D4F" w:rsidP="00713FFB">
      <w:pPr>
        <w:pStyle w:val="ListeParagraf"/>
        <w:numPr>
          <w:ilvl w:val="0"/>
          <w:numId w:val="6"/>
        </w:numPr>
        <w:autoSpaceDE w:val="0"/>
        <w:autoSpaceDN w:val="0"/>
        <w:adjustRightInd w:val="0"/>
        <w:spacing w:after="0"/>
        <w:jc w:val="left"/>
        <w:rPr>
          <w:szCs w:val="24"/>
        </w:rPr>
      </w:pPr>
      <w:r w:rsidRPr="00C06D4F">
        <w:rPr>
          <w:szCs w:val="24"/>
        </w:rPr>
        <w:t>Atalar sözləri. Bakı, “Nurlan”, 2013, 476 s.</w:t>
      </w:r>
    </w:p>
    <w:p w:rsidR="00C06D4F" w:rsidRPr="00C06D4F" w:rsidRDefault="00C06D4F" w:rsidP="00713FFB">
      <w:pPr>
        <w:pStyle w:val="ListeParagraf"/>
        <w:numPr>
          <w:ilvl w:val="0"/>
          <w:numId w:val="6"/>
        </w:numPr>
        <w:autoSpaceDE w:val="0"/>
        <w:autoSpaceDN w:val="0"/>
        <w:adjustRightInd w:val="0"/>
        <w:spacing w:after="0"/>
        <w:jc w:val="left"/>
        <w:rPr>
          <w:rFonts w:cs="Times New Roman"/>
          <w:iCs/>
          <w:szCs w:val="24"/>
        </w:rPr>
      </w:pPr>
      <w:r w:rsidRPr="00C06D4F">
        <w:rPr>
          <w:rFonts w:cs="Times New Roman"/>
          <w:iCs/>
          <w:szCs w:val="24"/>
        </w:rPr>
        <w:t>Atalar sözü, Bakı, Öndər, 2004, 264 s.</w:t>
      </w:r>
    </w:p>
    <w:p w:rsidR="00C06D4F" w:rsidRPr="00C06D4F" w:rsidRDefault="00C06D4F" w:rsidP="00713FFB">
      <w:pPr>
        <w:pStyle w:val="ListeParagraf"/>
        <w:numPr>
          <w:ilvl w:val="0"/>
          <w:numId w:val="6"/>
        </w:numPr>
        <w:autoSpaceDE w:val="0"/>
        <w:autoSpaceDN w:val="0"/>
        <w:adjustRightInd w:val="0"/>
        <w:spacing w:after="0"/>
        <w:rPr>
          <w:rStyle w:val="Kpr"/>
          <w:rFonts w:cs="Times New Roman"/>
          <w:iCs/>
          <w:szCs w:val="24"/>
        </w:rPr>
      </w:pPr>
      <w:r w:rsidRPr="00C06D4F">
        <w:rPr>
          <w:rStyle w:val="Gl"/>
          <w:b w:val="0"/>
          <w:szCs w:val="24"/>
        </w:rPr>
        <w:t xml:space="preserve"> Babayev, C. (2025). A stylistic analysis of proverbs and sayings. </w:t>
      </w:r>
      <w:r w:rsidRPr="00C06D4F">
        <w:rPr>
          <w:rStyle w:val="Vurgu"/>
          <w:szCs w:val="24"/>
        </w:rPr>
        <w:t>Global Scientific Research Journal</w:t>
      </w:r>
      <w:r w:rsidRPr="00C06D4F">
        <w:rPr>
          <w:rStyle w:val="Gl"/>
          <w:szCs w:val="24"/>
        </w:rPr>
        <w:t>,</w:t>
      </w:r>
      <w:r w:rsidRPr="00C06D4F">
        <w:rPr>
          <w:rStyle w:val="Gl"/>
          <w:b w:val="0"/>
          <w:szCs w:val="24"/>
        </w:rPr>
        <w:t xml:space="preserve"> 18(2), 101–119.</w:t>
      </w:r>
      <w:r w:rsidRPr="00C06D4F">
        <w:rPr>
          <w:szCs w:val="24"/>
        </w:rPr>
        <w:t xml:space="preserve">  </w:t>
      </w:r>
      <w:hyperlink r:id="rId8" w:history="1">
        <w:r w:rsidRPr="00C06D4F">
          <w:rPr>
            <w:rStyle w:val="Kpr"/>
            <w:rFonts w:eastAsiaTheme="majorEastAsia"/>
            <w:szCs w:val="24"/>
          </w:rPr>
          <w:t>https://gsrh.net/index.php/home/article/view/153</w:t>
        </w:r>
      </w:hyperlink>
      <w:r w:rsidRPr="00C06D4F">
        <w:rPr>
          <w:rStyle w:val="Kpr"/>
          <w:rFonts w:eastAsiaTheme="majorEastAsia"/>
          <w:szCs w:val="24"/>
        </w:rPr>
        <w:t>.</w:t>
      </w:r>
    </w:p>
    <w:p w:rsidR="00C06D4F" w:rsidRPr="00C06D4F" w:rsidRDefault="00C06D4F" w:rsidP="00713FFB">
      <w:pPr>
        <w:pStyle w:val="ListeParagraf"/>
        <w:numPr>
          <w:ilvl w:val="0"/>
          <w:numId w:val="6"/>
        </w:numPr>
        <w:outlineLvl w:val="2"/>
        <w:rPr>
          <w:rFonts w:eastAsia="Times New Roman" w:cs="Times New Roman"/>
          <w:bCs/>
          <w:szCs w:val="24"/>
          <w:lang w:val="az-Latn-AZ" w:eastAsia="tr-TR"/>
        </w:rPr>
      </w:pPr>
      <w:r w:rsidRPr="00C06D4F">
        <w:rPr>
          <w:szCs w:val="24"/>
        </w:rPr>
        <w:t xml:space="preserve"> Cəlilova X. (2014). İngilis atalar sözləri, onların semantik mənaları və Azərbaycan dilində ekvivalentləri. // Filologiya məsələləri, №2, s.39-45.</w:t>
      </w:r>
    </w:p>
    <w:p w:rsidR="00C06D4F" w:rsidRPr="00C06D4F" w:rsidRDefault="00C06D4F" w:rsidP="00713FFB">
      <w:pPr>
        <w:pStyle w:val="ListeParagraf"/>
        <w:numPr>
          <w:ilvl w:val="0"/>
          <w:numId w:val="6"/>
        </w:numPr>
        <w:outlineLvl w:val="2"/>
        <w:rPr>
          <w:rFonts w:eastAsia="Times New Roman" w:cs="Times New Roman"/>
          <w:bCs/>
          <w:szCs w:val="24"/>
          <w:lang w:val="az-Latn-AZ" w:eastAsia="tr-TR"/>
        </w:rPr>
      </w:pPr>
      <w:r w:rsidRPr="00C06D4F">
        <w:rPr>
          <w:rFonts w:cs="Times New Roman"/>
          <w:bCs/>
          <w:szCs w:val="24"/>
          <w:bdr w:val="none" w:sz="0" w:space="0" w:color="auto" w:frame="1"/>
        </w:rPr>
        <w:t xml:space="preserve"> Əhmədova Ə. (2022).</w:t>
      </w:r>
      <w:r w:rsidRPr="00C06D4F">
        <w:rPr>
          <w:rFonts w:cs="Times New Roman"/>
          <w:szCs w:val="24"/>
        </w:rPr>
        <w:t xml:space="preserve"> Atalar sözlərinin üslubi xüsusiyyətləri. </w:t>
      </w:r>
      <w:r w:rsidRPr="00C06D4F">
        <w:rPr>
          <w:szCs w:val="24"/>
        </w:rPr>
        <w:t xml:space="preserve">Magistr elmi dərəcəsi almaq üçün təqdim edilmiş dissertasiya. </w:t>
      </w:r>
      <w:r w:rsidRPr="00C06D4F">
        <w:rPr>
          <w:rFonts w:cs="Times New Roman"/>
          <w:szCs w:val="24"/>
        </w:rPr>
        <w:t>Bakı,  95 s. http://82.194.16.162:8080/xmlui/bitstream/handle/20.500.14346/2352/%c6%8fmin%c9%99xatun%20%c6%8fhm%c9%99dova.pdf?sequence=1&amp;isAllowed=y</w:t>
      </w:r>
    </w:p>
    <w:p w:rsidR="00C06D4F" w:rsidRPr="00C06D4F" w:rsidRDefault="00C06D4F" w:rsidP="00713FFB">
      <w:pPr>
        <w:pStyle w:val="ListeParagraf"/>
        <w:numPr>
          <w:ilvl w:val="0"/>
          <w:numId w:val="6"/>
        </w:numPr>
        <w:outlineLvl w:val="2"/>
        <w:rPr>
          <w:rFonts w:eastAsia="Times New Roman" w:cs="Times New Roman"/>
          <w:bCs/>
          <w:szCs w:val="24"/>
          <w:lang w:val="az-Latn-AZ" w:eastAsia="tr-TR"/>
        </w:rPr>
      </w:pPr>
      <w:r w:rsidRPr="00C06D4F">
        <w:rPr>
          <w:szCs w:val="24"/>
        </w:rPr>
        <w:t xml:space="preserve"> Əhmədova X.S. (2011). Müxtəlif sistemli dillərdə atalar sözlərinin linqvistik təhlili və tərümə məsələləri. (Azərbaycan və alman dillərinin materialları əsasında). filologiya üzrə fəlsəfə doktoru elmi dərəcəsi almaq üçün təqdim olunmuş dissertasiya. Bakı,134 s.</w:t>
      </w:r>
    </w:p>
    <w:p w:rsidR="00C06D4F" w:rsidRPr="00C06D4F" w:rsidRDefault="00C06D4F" w:rsidP="00713FFB">
      <w:pPr>
        <w:pStyle w:val="ListeParagraf"/>
        <w:numPr>
          <w:ilvl w:val="0"/>
          <w:numId w:val="6"/>
        </w:numPr>
        <w:outlineLvl w:val="2"/>
        <w:rPr>
          <w:rFonts w:eastAsia="Times New Roman" w:cs="Times New Roman"/>
          <w:bCs/>
          <w:szCs w:val="24"/>
          <w:lang w:val="az-Latn-AZ"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 xml:space="preserve">Hasanova S. (2025). Lınguıstıc analysıs of proverbs contaınıng phytonyms.  </w:t>
      </w:r>
      <w:r w:rsidRPr="00C06D4F">
        <w:rPr>
          <w:rStyle w:val="gd"/>
          <w:rFonts w:cs="Times New Roman"/>
          <w:szCs w:val="24"/>
        </w:rPr>
        <w:t xml:space="preserve">Forum for Linguistic Studies, </w:t>
      </w:r>
      <w:r w:rsidRPr="00C06D4F">
        <w:rPr>
          <w:szCs w:val="24"/>
        </w:rPr>
        <w:t>Volume 7, Issue 10, pp. 590–602.</w:t>
      </w:r>
      <w:r w:rsidRPr="00C06D4F">
        <w:rPr>
          <w:rFonts w:cs="Times New Roman"/>
          <w:color w:val="222222"/>
          <w:szCs w:val="24"/>
          <w:shd w:val="clear" w:color="auto" w:fill="FFFFFF"/>
        </w:rPr>
        <w:t xml:space="preserve"> DOI: </w:t>
      </w:r>
      <w:hyperlink r:id="rId9" w:tgtFrame="_blank" w:history="1">
        <w:r w:rsidRPr="00C06D4F">
          <w:rPr>
            <w:rStyle w:val="Kpr"/>
            <w:color w:val="1155CC"/>
            <w:szCs w:val="24"/>
            <w:shd w:val="clear" w:color="auto" w:fill="FFFFFF"/>
          </w:rPr>
          <w:t>https://doi.org/10.30564/fls.v7i10.11257</w:t>
        </w:r>
      </w:hyperlink>
    </w:p>
    <w:p w:rsidR="00C06D4F" w:rsidRPr="00C06D4F" w:rsidRDefault="00C06D4F" w:rsidP="00713FFB">
      <w:pPr>
        <w:pStyle w:val="ListeParagraf"/>
        <w:numPr>
          <w:ilvl w:val="0"/>
          <w:numId w:val="6"/>
        </w:numPr>
        <w:outlineLvl w:val="2"/>
        <w:rPr>
          <w:rFonts w:eastAsia="Times New Roman" w:cs="Times New Roman"/>
          <w:bCs/>
          <w:szCs w:val="24"/>
          <w:lang w:val="az-Latn-AZ" w:eastAsia="tr-TR"/>
        </w:rPr>
      </w:pPr>
      <w:r w:rsidRPr="00C06D4F">
        <w:rPr>
          <w:rFonts w:eastAsia="Times New Roman" w:cs="Times New Roman"/>
          <w:bCs/>
          <w:szCs w:val="24"/>
          <w:lang w:eastAsia="tr-TR"/>
        </w:rPr>
        <w:t xml:space="preserve">Hasanova S., </w:t>
      </w:r>
      <w:r w:rsidRPr="00C06D4F">
        <w:rPr>
          <w:szCs w:val="24"/>
        </w:rPr>
        <w:t xml:space="preserve">Asgerova G. </w:t>
      </w:r>
      <w:r w:rsidRPr="00C06D4F">
        <w:rPr>
          <w:rFonts w:cs="Times New Roman"/>
          <w:color w:val="222222"/>
          <w:szCs w:val="24"/>
          <w:shd w:val="clear" w:color="auto" w:fill="FFFFFF"/>
        </w:rPr>
        <w:t>Linguistic Features of Proverbs Containing Ornithonyms. Forum for Linguistic Studies, Volume 7, Issue 12, pp.</w:t>
      </w:r>
      <w:r w:rsidRPr="00C06D4F">
        <w:rPr>
          <w:rFonts w:cs="Times New Roman"/>
          <w:szCs w:val="24"/>
        </w:rPr>
        <w:t xml:space="preserve">1811-1825. </w:t>
      </w:r>
      <w:r w:rsidRPr="00C06D4F">
        <w:rPr>
          <w:rFonts w:cs="Times New Roman"/>
          <w:bCs/>
          <w:color w:val="222222"/>
          <w:szCs w:val="24"/>
          <w:shd w:val="clear" w:color="auto" w:fill="FFFFFF"/>
        </w:rPr>
        <w:t>DOI:</w:t>
      </w:r>
      <w:r w:rsidRPr="00C06D4F">
        <w:rPr>
          <w:rFonts w:cs="Times New Roman"/>
          <w:color w:val="222222"/>
          <w:szCs w:val="24"/>
          <w:shd w:val="clear" w:color="auto" w:fill="FFFFFF"/>
        </w:rPr>
        <w:t> </w:t>
      </w:r>
      <w:hyperlink r:id="rId10" w:tgtFrame="_blank" w:history="1">
        <w:r w:rsidRPr="00C06D4F">
          <w:rPr>
            <w:rStyle w:val="Kpr"/>
            <w:color w:val="1155CC"/>
            <w:szCs w:val="24"/>
            <w:shd w:val="clear" w:color="auto" w:fill="FFFFFF"/>
          </w:rPr>
          <w:t>https://doi.org/10.30564/fls.v7i12.12414</w:t>
        </w:r>
      </w:hyperlink>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Ismoilova, G.</w:t>
      </w:r>
      <w:r w:rsidRPr="00C06D4F">
        <w:rPr>
          <w:rFonts w:eastAsia="Times New Roman" w:cs="Times New Roman"/>
          <w:szCs w:val="24"/>
          <w:lang w:eastAsia="tr-TR"/>
        </w:rPr>
        <w:t xml:space="preserve"> (2025). </w:t>
      </w:r>
      <w:r w:rsidRPr="00C06D4F">
        <w:rPr>
          <w:rFonts w:eastAsia="Times New Roman" w:cs="Times New Roman"/>
          <w:i/>
          <w:iCs/>
          <w:szCs w:val="24"/>
          <w:lang w:eastAsia="tr-TR"/>
        </w:rPr>
        <w:t>The Development and Multidisciplinary Study of Proverbs: A Paremiological Overview</w:t>
      </w:r>
      <w:r w:rsidRPr="00C06D4F">
        <w:rPr>
          <w:rFonts w:eastAsia="Times New Roman" w:cs="Times New Roman"/>
          <w:szCs w:val="24"/>
          <w:lang w:eastAsia="tr-TR"/>
        </w:rPr>
        <w:t xml:space="preserve">. </w:t>
      </w:r>
      <w:r w:rsidRPr="00C06D4F">
        <w:rPr>
          <w:rFonts w:eastAsia="Times New Roman" w:cs="Times New Roman"/>
          <w:i/>
          <w:iCs/>
          <w:szCs w:val="24"/>
          <w:lang w:eastAsia="tr-TR"/>
        </w:rPr>
        <w:t>Наука и инновация</w:t>
      </w:r>
      <w:r w:rsidRPr="00C06D4F">
        <w:rPr>
          <w:rFonts w:eastAsia="Times New Roman" w:cs="Times New Roman"/>
          <w:szCs w:val="24"/>
          <w:lang w:eastAsia="tr-TR"/>
        </w:rPr>
        <w:t xml:space="preserve">, </w:t>
      </w:r>
      <w:r w:rsidRPr="00C06D4F">
        <w:rPr>
          <w:rFonts w:eastAsia="Times New Roman" w:cs="Times New Roman"/>
          <w:bCs/>
          <w:szCs w:val="24"/>
          <w:lang w:eastAsia="tr-TR"/>
        </w:rPr>
        <w:t>3(30)</w:t>
      </w:r>
      <w:r w:rsidRPr="00C06D4F">
        <w:rPr>
          <w:rFonts w:eastAsia="Times New Roman" w:cs="Times New Roman"/>
          <w:szCs w:val="24"/>
          <w:lang w:eastAsia="tr-TR"/>
        </w:rPr>
        <w:t>, 82–84.</w:t>
      </w:r>
    </w:p>
    <w:p w:rsidR="00C06D4F" w:rsidRPr="00C06D4F" w:rsidRDefault="00C06D4F" w:rsidP="00713FFB">
      <w:pPr>
        <w:pStyle w:val="ListeParagraf"/>
        <w:numPr>
          <w:ilvl w:val="0"/>
          <w:numId w:val="6"/>
        </w:numPr>
        <w:autoSpaceDE w:val="0"/>
        <w:autoSpaceDN w:val="0"/>
        <w:adjustRightInd w:val="0"/>
        <w:spacing w:after="0"/>
        <w:rPr>
          <w:rFonts w:cs="Times New Roman"/>
          <w:iCs/>
          <w:szCs w:val="24"/>
        </w:rPr>
      </w:pPr>
      <w:r w:rsidRPr="00C06D4F">
        <w:rPr>
          <w:szCs w:val="24"/>
        </w:rPr>
        <w:t xml:space="preserve"> Mammadova İ. (2024). The Role of Proverbs in Language Learning: A Cognitive and Cultural Perspective.EuroGlobal Journal of Linguistics and Language, Vol. 1 No. 1 (2024), s. 40-45. </w:t>
      </w:r>
      <w:hyperlink r:id="rId11" w:history="1">
        <w:r w:rsidRPr="00C06D4F">
          <w:rPr>
            <w:rStyle w:val="Kpr"/>
            <w:szCs w:val="24"/>
          </w:rPr>
          <w:t>https://doi.org/10.69760/8qj8tr41</w:t>
        </w:r>
      </w:hyperlink>
    </w:p>
    <w:p w:rsidR="00C06D4F" w:rsidRPr="00C06D4F" w:rsidRDefault="00C06D4F" w:rsidP="00713FFB">
      <w:pPr>
        <w:pStyle w:val="ListeParagraf"/>
        <w:numPr>
          <w:ilvl w:val="0"/>
          <w:numId w:val="6"/>
        </w:numPr>
        <w:autoSpaceDE w:val="0"/>
        <w:autoSpaceDN w:val="0"/>
        <w:adjustRightInd w:val="0"/>
        <w:spacing w:after="0"/>
        <w:rPr>
          <w:rFonts w:cs="Times New Roman"/>
          <w:iCs/>
          <w:szCs w:val="24"/>
        </w:rPr>
      </w:pPr>
      <w:r w:rsidRPr="00C06D4F">
        <w:rPr>
          <w:rFonts w:eastAsia="TimesNewRoman" w:cs="Times New Roman"/>
          <w:szCs w:val="24"/>
        </w:rPr>
        <w:t xml:space="preserve"> </w:t>
      </w:r>
      <w:r w:rsidRPr="00C06D4F">
        <w:rPr>
          <w:rFonts w:eastAsia="TimesNewRoman" w:cs="Times New Roman"/>
          <w:szCs w:val="24"/>
        </w:rPr>
        <w:t>Məlikova İ. (2016). Azərbaycanda yaşayan xalqların atalar sözləri və deyimləri. Bakı “Ecoprint” nəşriyyatı, 168 s.</w:t>
      </w:r>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Mieder, W.</w:t>
      </w:r>
      <w:r w:rsidRPr="00C06D4F">
        <w:rPr>
          <w:rFonts w:eastAsia="Times New Roman" w:cs="Times New Roman"/>
          <w:szCs w:val="24"/>
          <w:lang w:eastAsia="tr-TR"/>
        </w:rPr>
        <w:t xml:space="preserve"> (1993). </w:t>
      </w:r>
      <w:r w:rsidRPr="00C06D4F">
        <w:rPr>
          <w:rFonts w:eastAsia="Times New Roman" w:cs="Times New Roman"/>
          <w:i/>
          <w:iCs/>
          <w:szCs w:val="24"/>
          <w:lang w:eastAsia="tr-TR"/>
        </w:rPr>
        <w:t>Proverbs Are Never Out of Season: Popular Wisdom in the Modern Age</w:t>
      </w:r>
      <w:r w:rsidRPr="00C06D4F">
        <w:rPr>
          <w:rFonts w:eastAsia="Times New Roman" w:cs="Times New Roman"/>
          <w:szCs w:val="24"/>
          <w:lang w:eastAsia="tr-TR"/>
        </w:rPr>
        <w:t>. New York: Oxford University Press, 284 p.</w:t>
      </w:r>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Mieder, W.</w:t>
      </w:r>
      <w:r w:rsidRPr="00C06D4F">
        <w:rPr>
          <w:rFonts w:eastAsia="Times New Roman" w:cs="Times New Roman"/>
          <w:szCs w:val="24"/>
          <w:lang w:eastAsia="tr-TR"/>
        </w:rPr>
        <w:t xml:space="preserve"> (2004). </w:t>
      </w:r>
      <w:r w:rsidRPr="00C06D4F">
        <w:rPr>
          <w:rFonts w:eastAsia="Times New Roman" w:cs="Times New Roman"/>
          <w:i/>
          <w:iCs/>
          <w:szCs w:val="24"/>
          <w:lang w:eastAsia="tr-TR"/>
        </w:rPr>
        <w:t>Proverbs: A Handbook</w:t>
      </w:r>
      <w:r w:rsidRPr="00C06D4F">
        <w:rPr>
          <w:rFonts w:eastAsia="Times New Roman" w:cs="Times New Roman"/>
          <w:szCs w:val="24"/>
          <w:lang w:eastAsia="tr-TR"/>
        </w:rPr>
        <w:t xml:space="preserve">. </w:t>
      </w:r>
      <w:r w:rsidRPr="00C06D4F">
        <w:rPr>
          <w:rStyle w:val="Vurgu"/>
          <w:szCs w:val="24"/>
        </w:rPr>
        <w:t>Westport, Connecticut</w:t>
      </w:r>
      <w:r w:rsidRPr="00C06D4F">
        <w:rPr>
          <w:szCs w:val="24"/>
        </w:rPr>
        <w:t xml:space="preserve"> (ABŞ), </w:t>
      </w:r>
      <w:r w:rsidRPr="00C06D4F">
        <w:rPr>
          <w:rFonts w:eastAsia="Times New Roman" w:cs="Times New Roman"/>
          <w:szCs w:val="24"/>
          <w:lang w:eastAsia="tr-TR"/>
        </w:rPr>
        <w:t xml:space="preserve">Greenwood Press, 304 p. </w:t>
      </w:r>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Murodova, S.</w:t>
      </w:r>
      <w:r w:rsidRPr="00C06D4F">
        <w:rPr>
          <w:rFonts w:eastAsia="Times New Roman" w:cs="Times New Roman"/>
          <w:szCs w:val="24"/>
          <w:lang w:eastAsia="tr-TR"/>
        </w:rPr>
        <w:t xml:space="preserve"> (2025). </w:t>
      </w:r>
      <w:r w:rsidRPr="00C06D4F">
        <w:rPr>
          <w:rFonts w:eastAsia="Times New Roman" w:cs="Times New Roman"/>
          <w:i/>
          <w:iCs/>
          <w:szCs w:val="24"/>
          <w:lang w:eastAsia="tr-TR"/>
        </w:rPr>
        <w:t>Proverbs as an Object of Linguistic Research</w:t>
      </w:r>
      <w:r w:rsidRPr="00C06D4F">
        <w:rPr>
          <w:rFonts w:eastAsia="Times New Roman" w:cs="Times New Roman"/>
          <w:szCs w:val="24"/>
          <w:lang w:eastAsia="tr-TR"/>
        </w:rPr>
        <w:t xml:space="preserve">. </w:t>
      </w:r>
      <w:r w:rsidRPr="00C06D4F">
        <w:rPr>
          <w:rFonts w:eastAsia="Times New Roman" w:cs="Times New Roman"/>
          <w:i/>
          <w:iCs/>
          <w:szCs w:val="24"/>
          <w:lang w:eastAsia="tr-TR"/>
        </w:rPr>
        <w:t>Multidisciplinary Journal of Science and Technology</w:t>
      </w:r>
      <w:r w:rsidRPr="00C06D4F">
        <w:rPr>
          <w:rFonts w:eastAsia="Times New Roman" w:cs="Times New Roman"/>
          <w:szCs w:val="24"/>
          <w:lang w:eastAsia="tr-TR"/>
        </w:rPr>
        <w:t xml:space="preserve">, </w:t>
      </w:r>
      <w:r w:rsidRPr="00C06D4F">
        <w:rPr>
          <w:szCs w:val="24"/>
        </w:rPr>
        <w:t>vol. 5, No. 2, 91-93.</w:t>
      </w:r>
    </w:p>
    <w:p w:rsidR="00C06D4F" w:rsidRPr="00C06D4F" w:rsidRDefault="00C06D4F" w:rsidP="00C06D4F">
      <w:pPr>
        <w:pStyle w:val="ListeParagraf"/>
        <w:numPr>
          <w:ilvl w:val="0"/>
          <w:numId w:val="6"/>
        </w:numPr>
        <w:spacing w:after="0"/>
        <w:ind w:left="357" w:hanging="357"/>
        <w:outlineLvl w:val="2"/>
        <w:rPr>
          <w:rFonts w:eastAsia="Times New Roman" w:cs="Times New Roman"/>
          <w:bCs/>
          <w:szCs w:val="24"/>
          <w:lang w:val="az-Latn-AZ" w:eastAsia="tr-TR"/>
        </w:rPr>
      </w:pPr>
      <w:r w:rsidRPr="00C06D4F">
        <w:rPr>
          <w:szCs w:val="24"/>
          <w:lang w:val="az-Latn-AZ"/>
        </w:rPr>
        <w:t xml:space="preserve"> </w:t>
      </w:r>
      <w:r w:rsidRPr="00C06D4F">
        <w:rPr>
          <w:szCs w:val="24"/>
        </w:rPr>
        <w:t>Qədirova G., Pirməmmədova A. (2013). İngilis və Azərbaycan dillərinin atalar sözlərinin etimoloji, üslubi və fonetik xüsusiyyətləri. İPƏK YOLU, №4,  s.155-162 DOI: 10.30546/1810-911X.2023.4.155.</w:t>
      </w:r>
      <w:bookmarkStart w:id="0" w:name="_GoBack"/>
      <w:bookmarkEnd w:id="0"/>
    </w:p>
    <w:p w:rsidR="00C06D4F" w:rsidRPr="00C06D4F" w:rsidRDefault="00C06D4F" w:rsidP="00C06D4F">
      <w:pPr>
        <w:numPr>
          <w:ilvl w:val="0"/>
          <w:numId w:val="6"/>
        </w:numPr>
        <w:spacing w:after="0"/>
        <w:ind w:left="357" w:hanging="357"/>
        <w:jc w:val="left"/>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Ruzikulov, E. Sh.</w:t>
      </w:r>
      <w:r w:rsidRPr="00C06D4F">
        <w:rPr>
          <w:rFonts w:eastAsia="Times New Roman" w:cs="Times New Roman"/>
          <w:szCs w:val="24"/>
          <w:lang w:eastAsia="tr-TR"/>
        </w:rPr>
        <w:t xml:space="preserve"> (2024). </w:t>
      </w:r>
      <w:r w:rsidRPr="00C06D4F">
        <w:rPr>
          <w:rFonts w:eastAsia="Times New Roman" w:cs="Times New Roman"/>
          <w:i/>
          <w:iCs/>
          <w:szCs w:val="24"/>
          <w:lang w:eastAsia="tr-TR"/>
        </w:rPr>
        <w:t>Structural and Semantic Analysis of Paremiological Units in English and Uzbek Languages: A Comparative Study Based on Dictionary Materials</w:t>
      </w:r>
      <w:r w:rsidRPr="00C06D4F">
        <w:rPr>
          <w:rFonts w:eastAsia="Times New Roman" w:cs="Times New Roman"/>
          <w:szCs w:val="24"/>
          <w:lang w:eastAsia="tr-TR"/>
        </w:rPr>
        <w:t xml:space="preserve">. </w:t>
      </w:r>
      <w:r w:rsidRPr="00C06D4F">
        <w:rPr>
          <w:rFonts w:eastAsia="Times New Roman" w:cs="Times New Roman"/>
          <w:i/>
          <w:iCs/>
          <w:szCs w:val="24"/>
          <w:lang w:eastAsia="tr-TR"/>
        </w:rPr>
        <w:t>Science and Innovation: International Scientific Journal</w:t>
      </w:r>
      <w:r w:rsidRPr="00C06D4F">
        <w:rPr>
          <w:rFonts w:eastAsia="Times New Roman" w:cs="Times New Roman"/>
          <w:szCs w:val="24"/>
          <w:lang w:eastAsia="tr-TR"/>
        </w:rPr>
        <w:t xml:space="preserve">, </w:t>
      </w:r>
      <w:r w:rsidRPr="00C06D4F">
        <w:rPr>
          <w:szCs w:val="24"/>
        </w:rPr>
        <w:t xml:space="preserve">3(11), 64-67. </w:t>
      </w:r>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Sadikova, B. M.</w:t>
      </w:r>
      <w:r w:rsidRPr="00C06D4F">
        <w:rPr>
          <w:rFonts w:eastAsia="Times New Roman" w:cs="Times New Roman"/>
          <w:szCs w:val="24"/>
          <w:lang w:eastAsia="tr-TR"/>
        </w:rPr>
        <w:t xml:space="preserve"> (2023). </w:t>
      </w:r>
      <w:r w:rsidRPr="00C06D4F">
        <w:rPr>
          <w:rFonts w:eastAsia="Times New Roman" w:cs="Times New Roman"/>
          <w:i/>
          <w:iCs/>
          <w:szCs w:val="24"/>
          <w:lang w:eastAsia="tr-TR"/>
        </w:rPr>
        <w:t>Theoretical Basis of the Study of Italian Paremiology from the Linguistic Aspect</w:t>
      </w:r>
      <w:r w:rsidRPr="00C06D4F">
        <w:rPr>
          <w:rFonts w:eastAsia="Times New Roman" w:cs="Times New Roman"/>
          <w:szCs w:val="24"/>
          <w:lang w:eastAsia="tr-TR"/>
        </w:rPr>
        <w:t xml:space="preserve">. </w:t>
      </w:r>
      <w:r w:rsidRPr="00C06D4F">
        <w:rPr>
          <w:rFonts w:eastAsia="Times New Roman" w:cs="Times New Roman"/>
          <w:i/>
          <w:iCs/>
          <w:szCs w:val="24"/>
          <w:lang w:eastAsia="tr-TR"/>
        </w:rPr>
        <w:t>American Journal of Science and Learning for Development</w:t>
      </w:r>
      <w:r w:rsidRPr="00C06D4F">
        <w:rPr>
          <w:rFonts w:eastAsia="Times New Roman" w:cs="Times New Roman"/>
          <w:szCs w:val="24"/>
          <w:lang w:eastAsia="tr-TR"/>
        </w:rPr>
        <w:t xml:space="preserve">, </w:t>
      </w:r>
      <w:r w:rsidRPr="00C06D4F">
        <w:rPr>
          <w:rFonts w:eastAsia="Times New Roman" w:cs="Times New Roman"/>
          <w:bCs/>
          <w:szCs w:val="24"/>
          <w:lang w:eastAsia="tr-TR"/>
        </w:rPr>
        <w:t>2(1)</w:t>
      </w:r>
      <w:r w:rsidRPr="00C06D4F">
        <w:rPr>
          <w:rFonts w:eastAsia="Times New Roman" w:cs="Times New Roman"/>
          <w:szCs w:val="24"/>
          <w:lang w:eastAsia="tr-TR"/>
        </w:rPr>
        <w:t xml:space="preserve">, 185–188. </w:t>
      </w:r>
    </w:p>
    <w:p w:rsidR="00C06D4F" w:rsidRPr="00C06D4F" w:rsidRDefault="00C06D4F" w:rsidP="00713FFB">
      <w:pPr>
        <w:numPr>
          <w:ilvl w:val="0"/>
          <w:numId w:val="6"/>
        </w:numPr>
        <w:spacing w:before="100" w:beforeAutospacing="1" w:after="100" w:afterAutospacing="1"/>
        <w:rPr>
          <w:rFonts w:eastAsia="Times New Roman" w:cs="Times New Roman"/>
          <w:szCs w:val="24"/>
          <w:lang w:eastAsia="tr-TR"/>
        </w:rPr>
      </w:pPr>
      <w:r w:rsidRPr="00C06D4F">
        <w:rPr>
          <w:rFonts w:eastAsia="Times New Roman" w:cs="Times New Roman"/>
          <w:bCs/>
          <w:szCs w:val="24"/>
          <w:lang w:eastAsia="tr-TR"/>
        </w:rPr>
        <w:t xml:space="preserve"> </w:t>
      </w:r>
      <w:r w:rsidRPr="00C06D4F">
        <w:rPr>
          <w:rFonts w:eastAsia="Times New Roman" w:cs="Times New Roman"/>
          <w:bCs/>
          <w:szCs w:val="24"/>
          <w:lang w:eastAsia="tr-TR"/>
        </w:rPr>
        <w:t>Shalunts, N.</w:t>
      </w:r>
      <w:r w:rsidRPr="00C06D4F">
        <w:rPr>
          <w:rFonts w:eastAsia="Times New Roman" w:cs="Times New Roman"/>
          <w:szCs w:val="24"/>
          <w:lang w:eastAsia="tr-TR"/>
        </w:rPr>
        <w:t xml:space="preserve"> (2024). </w:t>
      </w:r>
      <w:r w:rsidRPr="00C06D4F">
        <w:rPr>
          <w:rFonts w:eastAsia="Times New Roman" w:cs="Times New Roman"/>
          <w:i/>
          <w:iCs/>
          <w:szCs w:val="24"/>
          <w:lang w:eastAsia="tr-TR"/>
        </w:rPr>
        <w:t>The Problem of Defining Proverbs and Sayings in the Contemporary Linguistic Paradigm</w:t>
      </w:r>
      <w:r w:rsidRPr="00C06D4F">
        <w:rPr>
          <w:rFonts w:eastAsia="Times New Roman" w:cs="Times New Roman"/>
          <w:szCs w:val="24"/>
          <w:lang w:eastAsia="tr-TR"/>
        </w:rPr>
        <w:t xml:space="preserve">. </w:t>
      </w:r>
      <w:r w:rsidRPr="00C06D4F">
        <w:rPr>
          <w:rFonts w:eastAsia="Times New Roman" w:cs="Times New Roman"/>
          <w:i/>
          <w:iCs/>
          <w:szCs w:val="24"/>
          <w:lang w:eastAsia="tr-TR"/>
        </w:rPr>
        <w:t>Foreign Languages in Higher Education</w:t>
      </w:r>
      <w:r w:rsidRPr="00C06D4F">
        <w:rPr>
          <w:rFonts w:eastAsia="Times New Roman" w:cs="Times New Roman"/>
          <w:szCs w:val="24"/>
          <w:lang w:eastAsia="tr-TR"/>
        </w:rPr>
        <w:t xml:space="preserve">, </w:t>
      </w:r>
      <w:r w:rsidRPr="00C06D4F">
        <w:rPr>
          <w:rFonts w:eastAsia="Times New Roman" w:cs="Times New Roman"/>
          <w:bCs/>
          <w:szCs w:val="24"/>
          <w:lang w:eastAsia="tr-TR"/>
        </w:rPr>
        <w:t>28(2)</w:t>
      </w:r>
      <w:r w:rsidRPr="00C06D4F">
        <w:rPr>
          <w:rFonts w:eastAsia="Times New Roman" w:cs="Times New Roman"/>
          <w:szCs w:val="24"/>
          <w:lang w:eastAsia="tr-TR"/>
        </w:rPr>
        <w:t xml:space="preserve">, 118–137. </w:t>
      </w:r>
    </w:p>
    <w:sectPr w:rsidR="00C06D4F" w:rsidRPr="00C06D4F" w:rsidSect="000946B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98F" w:rsidRDefault="0059298F" w:rsidP="00937746">
      <w:pPr>
        <w:spacing w:after="0" w:line="240" w:lineRule="auto"/>
      </w:pPr>
      <w:r>
        <w:separator/>
      </w:r>
    </w:p>
  </w:endnote>
  <w:endnote w:type="continuationSeparator" w:id="0">
    <w:p w:rsidR="0059298F" w:rsidRDefault="0059298F" w:rsidP="0093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672003"/>
      <w:docPartObj>
        <w:docPartGallery w:val="Page Numbers (Bottom of Page)"/>
        <w:docPartUnique/>
      </w:docPartObj>
    </w:sdtPr>
    <w:sdtEndPr/>
    <w:sdtContent>
      <w:p w:rsidR="00937746" w:rsidRDefault="00937746">
        <w:pPr>
          <w:pStyle w:val="Altbilgi"/>
          <w:jc w:val="center"/>
        </w:pPr>
        <w:r>
          <w:fldChar w:fldCharType="begin"/>
        </w:r>
        <w:r>
          <w:instrText>PAGE   \* MERGEFORMAT</w:instrText>
        </w:r>
        <w:r>
          <w:fldChar w:fldCharType="separate"/>
        </w:r>
        <w:r w:rsidR="0059298F">
          <w:rPr>
            <w:noProof/>
          </w:rPr>
          <w:t>1</w:t>
        </w:r>
        <w:r>
          <w:fldChar w:fldCharType="end"/>
        </w:r>
      </w:p>
    </w:sdtContent>
  </w:sdt>
  <w:p w:rsidR="00937746" w:rsidRDefault="009377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98F" w:rsidRDefault="0059298F" w:rsidP="00937746">
      <w:pPr>
        <w:spacing w:after="0" w:line="240" w:lineRule="auto"/>
      </w:pPr>
      <w:r>
        <w:separator/>
      </w:r>
    </w:p>
  </w:footnote>
  <w:footnote w:type="continuationSeparator" w:id="0">
    <w:p w:rsidR="0059298F" w:rsidRDefault="0059298F" w:rsidP="0093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5B55"/>
    <w:multiLevelType w:val="multilevel"/>
    <w:tmpl w:val="1E8A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C5DDF"/>
    <w:multiLevelType w:val="multilevel"/>
    <w:tmpl w:val="18A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62E0F"/>
    <w:multiLevelType w:val="hybridMultilevel"/>
    <w:tmpl w:val="86282772"/>
    <w:lvl w:ilvl="0" w:tplc="ABEE4058">
      <w:start w:val="1"/>
      <w:numFmt w:val="decimal"/>
      <w:lvlText w:val="%1."/>
      <w:lvlJc w:val="left"/>
      <w:pPr>
        <w:ind w:left="360" w:hanging="360"/>
      </w:pPr>
      <w:rPr>
        <w:rFonts w:cstheme="minorBidi" w:hint="default"/>
        <w:sz w:val="28"/>
        <w:szCs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9E47388"/>
    <w:multiLevelType w:val="multilevel"/>
    <w:tmpl w:val="057482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560D74C5"/>
    <w:multiLevelType w:val="multilevel"/>
    <w:tmpl w:val="0188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682A8A"/>
    <w:multiLevelType w:val="multilevel"/>
    <w:tmpl w:val="3D4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E690B"/>
    <w:multiLevelType w:val="multilevel"/>
    <w:tmpl w:val="1596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15"/>
    <w:rsid w:val="00031B44"/>
    <w:rsid w:val="0007167F"/>
    <w:rsid w:val="0009416C"/>
    <w:rsid w:val="000946B1"/>
    <w:rsid w:val="000D5881"/>
    <w:rsid w:val="000E7605"/>
    <w:rsid w:val="0011121D"/>
    <w:rsid w:val="00190D10"/>
    <w:rsid w:val="001A35F2"/>
    <w:rsid w:val="001A5A9A"/>
    <w:rsid w:val="002148D8"/>
    <w:rsid w:val="0022700C"/>
    <w:rsid w:val="002945C9"/>
    <w:rsid w:val="002A79D1"/>
    <w:rsid w:val="002F2D08"/>
    <w:rsid w:val="0031373C"/>
    <w:rsid w:val="00330843"/>
    <w:rsid w:val="00373C8D"/>
    <w:rsid w:val="00376CBB"/>
    <w:rsid w:val="0038394A"/>
    <w:rsid w:val="00411AF2"/>
    <w:rsid w:val="004C4ED7"/>
    <w:rsid w:val="005256B5"/>
    <w:rsid w:val="00556D22"/>
    <w:rsid w:val="00577E55"/>
    <w:rsid w:val="00580BEA"/>
    <w:rsid w:val="0059298F"/>
    <w:rsid w:val="00603315"/>
    <w:rsid w:val="006352A3"/>
    <w:rsid w:val="00652F0E"/>
    <w:rsid w:val="00653DE3"/>
    <w:rsid w:val="00677182"/>
    <w:rsid w:val="00713FFB"/>
    <w:rsid w:val="007557AA"/>
    <w:rsid w:val="007A7150"/>
    <w:rsid w:val="00871596"/>
    <w:rsid w:val="008F6211"/>
    <w:rsid w:val="00901B1C"/>
    <w:rsid w:val="00937746"/>
    <w:rsid w:val="00946028"/>
    <w:rsid w:val="009A4B98"/>
    <w:rsid w:val="00AF2EEF"/>
    <w:rsid w:val="00B44E1B"/>
    <w:rsid w:val="00B8679F"/>
    <w:rsid w:val="00BF4F42"/>
    <w:rsid w:val="00C06D4F"/>
    <w:rsid w:val="00C67D51"/>
    <w:rsid w:val="00C800B0"/>
    <w:rsid w:val="00CD7FD3"/>
    <w:rsid w:val="00CF581E"/>
    <w:rsid w:val="00D14BC5"/>
    <w:rsid w:val="00D308DA"/>
    <w:rsid w:val="00DA51B4"/>
    <w:rsid w:val="00DB67CF"/>
    <w:rsid w:val="00DD02C2"/>
    <w:rsid w:val="00DD1F4D"/>
    <w:rsid w:val="00DF0A1A"/>
    <w:rsid w:val="00E907E5"/>
    <w:rsid w:val="00EB5CF4"/>
    <w:rsid w:val="00F25201"/>
    <w:rsid w:val="00FA0D55"/>
    <w:rsid w:val="00FD4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29B33-2AC5-43B8-90C3-DF296B44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946B1"/>
    <w:pPr>
      <w:spacing w:before="100" w:beforeAutospacing="1" w:after="100" w:afterAutospacing="1" w:line="240" w:lineRule="auto"/>
      <w:ind w:firstLine="0"/>
      <w:jc w:val="left"/>
      <w:outlineLvl w:val="0"/>
    </w:pPr>
    <w:rPr>
      <w:rFonts w:eastAsia="Times New Roman" w:cs="Times New Roman"/>
      <w:b/>
      <w:bCs/>
      <w:kern w:val="36"/>
      <w:sz w:val="48"/>
      <w:szCs w:val="48"/>
      <w:lang w:eastAsia="tr-TR"/>
    </w:rPr>
  </w:style>
  <w:style w:type="paragraph" w:styleId="Balk2">
    <w:name w:val="heading 2"/>
    <w:basedOn w:val="Normal"/>
    <w:link w:val="Balk2Char"/>
    <w:uiPriority w:val="9"/>
    <w:qFormat/>
    <w:rsid w:val="000946B1"/>
    <w:pPr>
      <w:spacing w:before="100" w:beforeAutospacing="1" w:after="100" w:afterAutospacing="1" w:line="240" w:lineRule="auto"/>
      <w:ind w:firstLine="0"/>
      <w:jc w:val="left"/>
      <w:outlineLvl w:val="1"/>
    </w:pPr>
    <w:rPr>
      <w:rFonts w:eastAsia="Times New Roman" w:cs="Times New Roman"/>
      <w:b/>
      <w:bCs/>
      <w:sz w:val="36"/>
      <w:szCs w:val="36"/>
      <w:lang w:eastAsia="tr-TR"/>
    </w:rPr>
  </w:style>
  <w:style w:type="paragraph" w:styleId="Balk3">
    <w:name w:val="heading 3"/>
    <w:basedOn w:val="Normal"/>
    <w:next w:val="Normal"/>
    <w:link w:val="Balk3Char"/>
    <w:uiPriority w:val="9"/>
    <w:semiHidden/>
    <w:unhideWhenUsed/>
    <w:qFormat/>
    <w:rsid w:val="009A4B9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5">
    <w:name w:val="heading 5"/>
    <w:basedOn w:val="Normal"/>
    <w:link w:val="Balk5Char"/>
    <w:uiPriority w:val="9"/>
    <w:qFormat/>
    <w:rsid w:val="000946B1"/>
    <w:pPr>
      <w:spacing w:before="100" w:beforeAutospacing="1" w:after="100" w:afterAutospacing="1" w:line="240" w:lineRule="auto"/>
      <w:ind w:firstLine="0"/>
      <w:jc w:val="left"/>
      <w:outlineLvl w:val="4"/>
    </w:pPr>
    <w:rPr>
      <w:rFonts w:eastAsia="Times New Roman" w:cs="Times New Roman"/>
      <w:b/>
      <w:bCs/>
      <w:sz w:val="20"/>
      <w:szCs w:val="20"/>
      <w:lang w:eastAsia="tr-TR"/>
    </w:rPr>
  </w:style>
  <w:style w:type="paragraph" w:styleId="Balk6">
    <w:name w:val="heading 6"/>
    <w:basedOn w:val="Normal"/>
    <w:link w:val="Balk6Char"/>
    <w:uiPriority w:val="9"/>
    <w:qFormat/>
    <w:rsid w:val="000946B1"/>
    <w:pPr>
      <w:spacing w:before="100" w:beforeAutospacing="1" w:after="100" w:afterAutospacing="1" w:line="240" w:lineRule="auto"/>
      <w:ind w:firstLine="0"/>
      <w:jc w:val="left"/>
      <w:outlineLvl w:val="5"/>
    </w:pPr>
    <w:rPr>
      <w:rFonts w:eastAsia="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46B1"/>
    <w:rPr>
      <w:rFonts w:eastAsia="Times New Roman" w:cs="Times New Roman"/>
      <w:b/>
      <w:bCs/>
      <w:kern w:val="36"/>
      <w:sz w:val="48"/>
      <w:szCs w:val="48"/>
      <w:lang w:eastAsia="tr-TR"/>
    </w:rPr>
  </w:style>
  <w:style w:type="character" w:customStyle="1" w:styleId="Balk2Char">
    <w:name w:val="Başlık 2 Char"/>
    <w:basedOn w:val="VarsaylanParagrafYazTipi"/>
    <w:link w:val="Balk2"/>
    <w:uiPriority w:val="9"/>
    <w:rsid w:val="000946B1"/>
    <w:rPr>
      <w:rFonts w:eastAsia="Times New Roman" w:cs="Times New Roman"/>
      <w:b/>
      <w:bCs/>
      <w:sz w:val="36"/>
      <w:szCs w:val="36"/>
      <w:lang w:eastAsia="tr-TR"/>
    </w:rPr>
  </w:style>
  <w:style w:type="character" w:customStyle="1" w:styleId="Balk5Char">
    <w:name w:val="Başlık 5 Char"/>
    <w:basedOn w:val="VarsaylanParagrafYazTipi"/>
    <w:link w:val="Balk5"/>
    <w:uiPriority w:val="9"/>
    <w:rsid w:val="000946B1"/>
    <w:rPr>
      <w:rFonts w:eastAsia="Times New Roman" w:cs="Times New Roman"/>
      <w:b/>
      <w:bCs/>
      <w:sz w:val="20"/>
      <w:szCs w:val="20"/>
      <w:lang w:eastAsia="tr-TR"/>
    </w:rPr>
  </w:style>
  <w:style w:type="character" w:customStyle="1" w:styleId="Balk6Char">
    <w:name w:val="Başlık 6 Char"/>
    <w:basedOn w:val="VarsaylanParagrafYazTipi"/>
    <w:link w:val="Balk6"/>
    <w:uiPriority w:val="9"/>
    <w:rsid w:val="000946B1"/>
    <w:rPr>
      <w:rFonts w:eastAsia="Times New Roman" w:cs="Times New Roman"/>
      <w:b/>
      <w:bCs/>
      <w:sz w:val="15"/>
      <w:szCs w:val="15"/>
      <w:lang w:eastAsia="tr-TR"/>
    </w:rPr>
  </w:style>
  <w:style w:type="character" w:customStyle="1" w:styleId="min-w-0">
    <w:name w:val="min-w-0"/>
    <w:basedOn w:val="VarsaylanParagrafYazTipi"/>
    <w:rsid w:val="000946B1"/>
  </w:style>
  <w:style w:type="paragraph" w:styleId="NormalWeb">
    <w:name w:val="Normal (Web)"/>
    <w:basedOn w:val="Normal"/>
    <w:uiPriority w:val="99"/>
    <w:unhideWhenUsed/>
    <w:rsid w:val="000946B1"/>
    <w:pPr>
      <w:spacing w:before="100" w:beforeAutospacing="1" w:after="100" w:afterAutospacing="1" w:line="240" w:lineRule="auto"/>
      <w:ind w:firstLine="0"/>
      <w:jc w:val="left"/>
    </w:pPr>
    <w:rPr>
      <w:rFonts w:eastAsia="Times New Roman" w:cs="Times New Roman"/>
      <w:szCs w:val="24"/>
      <w:lang w:eastAsia="tr-TR"/>
    </w:rPr>
  </w:style>
  <w:style w:type="character" w:styleId="Gl">
    <w:name w:val="Strong"/>
    <w:basedOn w:val="VarsaylanParagrafYazTipi"/>
    <w:uiPriority w:val="22"/>
    <w:qFormat/>
    <w:rsid w:val="009A4B98"/>
    <w:rPr>
      <w:b/>
      <w:bCs/>
    </w:rPr>
  </w:style>
  <w:style w:type="character" w:customStyle="1" w:styleId="Balk3Char">
    <w:name w:val="Başlık 3 Char"/>
    <w:basedOn w:val="VarsaylanParagrafYazTipi"/>
    <w:link w:val="Balk3"/>
    <w:uiPriority w:val="9"/>
    <w:semiHidden/>
    <w:rsid w:val="009A4B98"/>
    <w:rPr>
      <w:rFonts w:asciiTheme="majorHAnsi" w:eastAsiaTheme="majorEastAsia" w:hAnsiTheme="majorHAnsi" w:cstheme="majorBidi"/>
      <w:color w:val="1F4D78" w:themeColor="accent1" w:themeShade="7F"/>
      <w:szCs w:val="24"/>
    </w:rPr>
  </w:style>
  <w:style w:type="paragraph" w:styleId="stbilgi">
    <w:name w:val="header"/>
    <w:basedOn w:val="Normal"/>
    <w:link w:val="stbilgiChar"/>
    <w:uiPriority w:val="99"/>
    <w:unhideWhenUsed/>
    <w:rsid w:val="009377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7746"/>
  </w:style>
  <w:style w:type="paragraph" w:styleId="Altbilgi">
    <w:name w:val="footer"/>
    <w:basedOn w:val="Normal"/>
    <w:link w:val="AltbilgiChar"/>
    <w:uiPriority w:val="99"/>
    <w:unhideWhenUsed/>
    <w:rsid w:val="009377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7746"/>
  </w:style>
  <w:style w:type="character" w:styleId="Kpr">
    <w:name w:val="Hyperlink"/>
    <w:basedOn w:val="VarsaylanParagrafYazTipi"/>
    <w:uiPriority w:val="99"/>
    <w:unhideWhenUsed/>
    <w:qFormat/>
    <w:rsid w:val="00577E55"/>
    <w:rPr>
      <w:color w:val="0000FF"/>
      <w:u w:val="single"/>
    </w:rPr>
  </w:style>
  <w:style w:type="character" w:styleId="Vurgu">
    <w:name w:val="Emphasis"/>
    <w:basedOn w:val="VarsaylanParagrafYazTipi"/>
    <w:uiPriority w:val="20"/>
    <w:qFormat/>
    <w:rsid w:val="00713FFB"/>
    <w:rPr>
      <w:i/>
      <w:iCs/>
    </w:rPr>
  </w:style>
  <w:style w:type="paragraph" w:styleId="ListeParagraf">
    <w:name w:val="List Paragraph"/>
    <w:basedOn w:val="Normal"/>
    <w:uiPriority w:val="34"/>
    <w:qFormat/>
    <w:rsid w:val="00713FFB"/>
    <w:pPr>
      <w:ind w:left="720"/>
      <w:contextualSpacing/>
    </w:pPr>
  </w:style>
  <w:style w:type="character" w:customStyle="1" w:styleId="gd">
    <w:name w:val="gd"/>
    <w:basedOn w:val="VarsaylanParagrafYazTipi"/>
    <w:rsid w:val="0071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26883">
      <w:bodyDiv w:val="1"/>
      <w:marLeft w:val="0"/>
      <w:marRight w:val="0"/>
      <w:marTop w:val="0"/>
      <w:marBottom w:val="0"/>
      <w:divBdr>
        <w:top w:val="none" w:sz="0" w:space="0" w:color="auto"/>
        <w:left w:val="none" w:sz="0" w:space="0" w:color="auto"/>
        <w:bottom w:val="none" w:sz="0" w:space="0" w:color="auto"/>
        <w:right w:val="none" w:sz="0" w:space="0" w:color="auto"/>
      </w:divBdr>
    </w:div>
    <w:div w:id="322903003">
      <w:bodyDiv w:val="1"/>
      <w:marLeft w:val="0"/>
      <w:marRight w:val="0"/>
      <w:marTop w:val="0"/>
      <w:marBottom w:val="0"/>
      <w:divBdr>
        <w:top w:val="none" w:sz="0" w:space="0" w:color="auto"/>
        <w:left w:val="none" w:sz="0" w:space="0" w:color="auto"/>
        <w:bottom w:val="none" w:sz="0" w:space="0" w:color="auto"/>
        <w:right w:val="none" w:sz="0" w:space="0" w:color="auto"/>
      </w:divBdr>
    </w:div>
    <w:div w:id="347952517">
      <w:bodyDiv w:val="1"/>
      <w:marLeft w:val="0"/>
      <w:marRight w:val="0"/>
      <w:marTop w:val="0"/>
      <w:marBottom w:val="0"/>
      <w:divBdr>
        <w:top w:val="none" w:sz="0" w:space="0" w:color="auto"/>
        <w:left w:val="none" w:sz="0" w:space="0" w:color="auto"/>
        <w:bottom w:val="none" w:sz="0" w:space="0" w:color="auto"/>
        <w:right w:val="none" w:sz="0" w:space="0" w:color="auto"/>
      </w:divBdr>
    </w:div>
    <w:div w:id="519198569">
      <w:bodyDiv w:val="1"/>
      <w:marLeft w:val="0"/>
      <w:marRight w:val="0"/>
      <w:marTop w:val="0"/>
      <w:marBottom w:val="0"/>
      <w:divBdr>
        <w:top w:val="none" w:sz="0" w:space="0" w:color="auto"/>
        <w:left w:val="none" w:sz="0" w:space="0" w:color="auto"/>
        <w:bottom w:val="none" w:sz="0" w:space="0" w:color="auto"/>
        <w:right w:val="none" w:sz="0" w:space="0" w:color="auto"/>
      </w:divBdr>
    </w:div>
    <w:div w:id="743989925">
      <w:bodyDiv w:val="1"/>
      <w:marLeft w:val="0"/>
      <w:marRight w:val="0"/>
      <w:marTop w:val="0"/>
      <w:marBottom w:val="0"/>
      <w:divBdr>
        <w:top w:val="none" w:sz="0" w:space="0" w:color="auto"/>
        <w:left w:val="none" w:sz="0" w:space="0" w:color="auto"/>
        <w:bottom w:val="none" w:sz="0" w:space="0" w:color="auto"/>
        <w:right w:val="none" w:sz="0" w:space="0" w:color="auto"/>
      </w:divBdr>
    </w:div>
    <w:div w:id="746997762">
      <w:bodyDiv w:val="1"/>
      <w:marLeft w:val="0"/>
      <w:marRight w:val="0"/>
      <w:marTop w:val="0"/>
      <w:marBottom w:val="0"/>
      <w:divBdr>
        <w:top w:val="none" w:sz="0" w:space="0" w:color="auto"/>
        <w:left w:val="none" w:sz="0" w:space="0" w:color="auto"/>
        <w:bottom w:val="none" w:sz="0" w:space="0" w:color="auto"/>
        <w:right w:val="none" w:sz="0" w:space="0" w:color="auto"/>
      </w:divBdr>
    </w:div>
    <w:div w:id="979115739">
      <w:bodyDiv w:val="1"/>
      <w:marLeft w:val="0"/>
      <w:marRight w:val="0"/>
      <w:marTop w:val="0"/>
      <w:marBottom w:val="0"/>
      <w:divBdr>
        <w:top w:val="none" w:sz="0" w:space="0" w:color="auto"/>
        <w:left w:val="none" w:sz="0" w:space="0" w:color="auto"/>
        <w:bottom w:val="none" w:sz="0" w:space="0" w:color="auto"/>
        <w:right w:val="none" w:sz="0" w:space="0" w:color="auto"/>
      </w:divBdr>
      <w:divsChild>
        <w:div w:id="571088656">
          <w:marLeft w:val="0"/>
          <w:marRight w:val="0"/>
          <w:marTop w:val="100"/>
          <w:marBottom w:val="100"/>
          <w:divBdr>
            <w:top w:val="none" w:sz="0" w:space="0" w:color="auto"/>
            <w:left w:val="none" w:sz="0" w:space="0" w:color="auto"/>
            <w:bottom w:val="none" w:sz="0" w:space="0" w:color="auto"/>
            <w:right w:val="none" w:sz="0" w:space="0" w:color="auto"/>
          </w:divBdr>
          <w:divsChild>
            <w:div w:id="94910235">
              <w:marLeft w:val="0"/>
              <w:marRight w:val="0"/>
              <w:marTop w:val="0"/>
              <w:marBottom w:val="0"/>
              <w:divBdr>
                <w:top w:val="none" w:sz="0" w:space="0" w:color="auto"/>
                <w:left w:val="none" w:sz="0" w:space="0" w:color="auto"/>
                <w:bottom w:val="none" w:sz="0" w:space="0" w:color="auto"/>
                <w:right w:val="none" w:sz="0" w:space="0" w:color="auto"/>
              </w:divBdr>
              <w:divsChild>
                <w:div w:id="1422797063">
                  <w:marLeft w:val="0"/>
                  <w:marRight w:val="0"/>
                  <w:marTop w:val="0"/>
                  <w:marBottom w:val="0"/>
                  <w:divBdr>
                    <w:top w:val="none" w:sz="0" w:space="0" w:color="auto"/>
                    <w:left w:val="none" w:sz="0" w:space="0" w:color="auto"/>
                    <w:bottom w:val="none" w:sz="0" w:space="0" w:color="auto"/>
                    <w:right w:val="none" w:sz="0" w:space="0" w:color="auto"/>
                  </w:divBdr>
                  <w:divsChild>
                    <w:div w:id="1586301648">
                      <w:marLeft w:val="0"/>
                      <w:marRight w:val="0"/>
                      <w:marTop w:val="0"/>
                      <w:marBottom w:val="0"/>
                      <w:divBdr>
                        <w:top w:val="none" w:sz="0" w:space="0" w:color="auto"/>
                        <w:left w:val="none" w:sz="0" w:space="0" w:color="auto"/>
                        <w:bottom w:val="none" w:sz="0" w:space="0" w:color="auto"/>
                        <w:right w:val="none" w:sz="0" w:space="0" w:color="auto"/>
                      </w:divBdr>
                      <w:divsChild>
                        <w:div w:id="2018343630">
                          <w:marLeft w:val="0"/>
                          <w:marRight w:val="0"/>
                          <w:marTop w:val="0"/>
                          <w:marBottom w:val="0"/>
                          <w:divBdr>
                            <w:top w:val="none" w:sz="0" w:space="0" w:color="auto"/>
                            <w:left w:val="none" w:sz="0" w:space="0" w:color="auto"/>
                            <w:bottom w:val="none" w:sz="0" w:space="0" w:color="auto"/>
                            <w:right w:val="none" w:sz="0" w:space="0" w:color="auto"/>
                          </w:divBdr>
                          <w:divsChild>
                            <w:div w:id="773668978">
                              <w:marLeft w:val="0"/>
                              <w:marRight w:val="0"/>
                              <w:marTop w:val="0"/>
                              <w:marBottom w:val="0"/>
                              <w:divBdr>
                                <w:top w:val="none" w:sz="0" w:space="0" w:color="auto"/>
                                <w:left w:val="none" w:sz="0" w:space="0" w:color="auto"/>
                                <w:bottom w:val="none" w:sz="0" w:space="0" w:color="auto"/>
                                <w:right w:val="none" w:sz="0" w:space="0" w:color="auto"/>
                              </w:divBdr>
                              <w:divsChild>
                                <w:div w:id="20733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3411">
          <w:marLeft w:val="0"/>
          <w:marRight w:val="0"/>
          <w:marTop w:val="100"/>
          <w:marBottom w:val="100"/>
          <w:divBdr>
            <w:top w:val="none" w:sz="0" w:space="0" w:color="auto"/>
            <w:left w:val="none" w:sz="0" w:space="0" w:color="auto"/>
            <w:bottom w:val="none" w:sz="0" w:space="0" w:color="auto"/>
            <w:right w:val="none" w:sz="0" w:space="0" w:color="auto"/>
          </w:divBdr>
          <w:divsChild>
            <w:div w:id="332953744">
              <w:marLeft w:val="0"/>
              <w:marRight w:val="0"/>
              <w:marTop w:val="0"/>
              <w:marBottom w:val="0"/>
              <w:divBdr>
                <w:top w:val="none" w:sz="0" w:space="0" w:color="auto"/>
                <w:left w:val="none" w:sz="0" w:space="0" w:color="auto"/>
                <w:bottom w:val="none" w:sz="0" w:space="0" w:color="auto"/>
                <w:right w:val="none" w:sz="0" w:space="0" w:color="auto"/>
              </w:divBdr>
              <w:divsChild>
                <w:div w:id="1274824062">
                  <w:marLeft w:val="0"/>
                  <w:marRight w:val="0"/>
                  <w:marTop w:val="0"/>
                  <w:marBottom w:val="0"/>
                  <w:divBdr>
                    <w:top w:val="none" w:sz="0" w:space="0" w:color="auto"/>
                    <w:left w:val="none" w:sz="0" w:space="0" w:color="auto"/>
                    <w:bottom w:val="none" w:sz="0" w:space="0" w:color="auto"/>
                    <w:right w:val="none" w:sz="0" w:space="0" w:color="auto"/>
                  </w:divBdr>
                  <w:divsChild>
                    <w:div w:id="563880240">
                      <w:marLeft w:val="0"/>
                      <w:marRight w:val="0"/>
                      <w:marTop w:val="0"/>
                      <w:marBottom w:val="0"/>
                      <w:divBdr>
                        <w:top w:val="none" w:sz="0" w:space="0" w:color="auto"/>
                        <w:left w:val="none" w:sz="0" w:space="0" w:color="auto"/>
                        <w:bottom w:val="none" w:sz="0" w:space="0" w:color="auto"/>
                        <w:right w:val="none" w:sz="0" w:space="0" w:color="auto"/>
                      </w:divBdr>
                      <w:divsChild>
                        <w:div w:id="762602881">
                          <w:marLeft w:val="0"/>
                          <w:marRight w:val="0"/>
                          <w:marTop w:val="0"/>
                          <w:marBottom w:val="240"/>
                          <w:divBdr>
                            <w:top w:val="none" w:sz="0" w:space="0" w:color="auto"/>
                            <w:left w:val="none" w:sz="0" w:space="0" w:color="auto"/>
                            <w:bottom w:val="none" w:sz="0" w:space="0" w:color="auto"/>
                            <w:right w:val="none" w:sz="0" w:space="0" w:color="auto"/>
                          </w:divBdr>
                          <w:divsChild>
                            <w:div w:id="2146970085">
                              <w:marLeft w:val="0"/>
                              <w:marRight w:val="0"/>
                              <w:marTop w:val="0"/>
                              <w:marBottom w:val="0"/>
                              <w:divBdr>
                                <w:top w:val="none" w:sz="0" w:space="0" w:color="auto"/>
                                <w:left w:val="none" w:sz="0" w:space="0" w:color="auto"/>
                                <w:bottom w:val="none" w:sz="0" w:space="0" w:color="auto"/>
                                <w:right w:val="none" w:sz="0" w:space="0" w:color="auto"/>
                              </w:divBdr>
                              <w:divsChild>
                                <w:div w:id="2003197562">
                                  <w:marLeft w:val="0"/>
                                  <w:marRight w:val="0"/>
                                  <w:marTop w:val="0"/>
                                  <w:marBottom w:val="0"/>
                                  <w:divBdr>
                                    <w:top w:val="none" w:sz="0" w:space="0" w:color="auto"/>
                                    <w:left w:val="none" w:sz="0" w:space="0" w:color="auto"/>
                                    <w:bottom w:val="none" w:sz="0" w:space="0" w:color="auto"/>
                                    <w:right w:val="none" w:sz="0" w:space="0" w:color="auto"/>
                                  </w:divBdr>
                                  <w:divsChild>
                                    <w:div w:id="751121501">
                                      <w:marLeft w:val="0"/>
                                      <w:marRight w:val="0"/>
                                      <w:marTop w:val="0"/>
                                      <w:marBottom w:val="0"/>
                                      <w:divBdr>
                                        <w:top w:val="none" w:sz="0" w:space="0" w:color="auto"/>
                                        <w:left w:val="none" w:sz="0" w:space="0" w:color="auto"/>
                                        <w:bottom w:val="none" w:sz="0" w:space="0" w:color="auto"/>
                                        <w:right w:val="none" w:sz="0" w:space="0" w:color="auto"/>
                                      </w:divBdr>
                                      <w:divsChild>
                                        <w:div w:id="7752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0313">
                              <w:marLeft w:val="0"/>
                              <w:marRight w:val="0"/>
                              <w:marTop w:val="0"/>
                              <w:marBottom w:val="0"/>
                              <w:divBdr>
                                <w:top w:val="none" w:sz="0" w:space="0" w:color="auto"/>
                                <w:left w:val="none" w:sz="0" w:space="0" w:color="auto"/>
                                <w:bottom w:val="none" w:sz="0" w:space="0" w:color="auto"/>
                                <w:right w:val="none" w:sz="0" w:space="0" w:color="auto"/>
                              </w:divBdr>
                              <w:divsChild>
                                <w:div w:id="1257059421">
                                  <w:marLeft w:val="0"/>
                                  <w:marRight w:val="0"/>
                                  <w:marTop w:val="0"/>
                                  <w:marBottom w:val="0"/>
                                  <w:divBdr>
                                    <w:top w:val="single" w:sz="6" w:space="0" w:color="auto"/>
                                    <w:left w:val="single" w:sz="2" w:space="0" w:color="auto"/>
                                    <w:bottom w:val="single" w:sz="2" w:space="0" w:color="auto"/>
                                    <w:right w:val="single" w:sz="2" w:space="0" w:color="auto"/>
                                  </w:divBdr>
                                  <w:divsChild>
                                    <w:div w:id="1070537425">
                                      <w:marLeft w:val="0"/>
                                      <w:marRight w:val="0"/>
                                      <w:marTop w:val="0"/>
                                      <w:marBottom w:val="0"/>
                                      <w:divBdr>
                                        <w:top w:val="none" w:sz="0" w:space="0" w:color="auto"/>
                                        <w:left w:val="none" w:sz="0" w:space="0" w:color="auto"/>
                                        <w:bottom w:val="none" w:sz="0" w:space="0" w:color="auto"/>
                                        <w:right w:val="none" w:sz="0" w:space="0" w:color="auto"/>
                                      </w:divBdr>
                                      <w:divsChild>
                                        <w:div w:id="1234197135">
                                          <w:marLeft w:val="0"/>
                                          <w:marRight w:val="0"/>
                                          <w:marTop w:val="0"/>
                                          <w:marBottom w:val="0"/>
                                          <w:divBdr>
                                            <w:top w:val="none" w:sz="0" w:space="0" w:color="auto"/>
                                            <w:left w:val="none" w:sz="0" w:space="0" w:color="auto"/>
                                            <w:bottom w:val="none" w:sz="0" w:space="0" w:color="auto"/>
                                            <w:right w:val="none" w:sz="0" w:space="0" w:color="auto"/>
                                          </w:divBdr>
                                          <w:divsChild>
                                            <w:div w:id="1157190574">
                                              <w:marLeft w:val="360"/>
                                              <w:marRight w:val="360"/>
                                              <w:marTop w:val="0"/>
                                              <w:marBottom w:val="0"/>
                                              <w:divBdr>
                                                <w:top w:val="none" w:sz="0" w:space="0" w:color="auto"/>
                                                <w:left w:val="none" w:sz="0" w:space="0" w:color="auto"/>
                                                <w:bottom w:val="none" w:sz="0" w:space="0" w:color="auto"/>
                                                <w:right w:val="none" w:sz="0" w:space="0" w:color="auto"/>
                                              </w:divBdr>
                                              <w:divsChild>
                                                <w:div w:id="95291578">
                                                  <w:marLeft w:val="0"/>
                                                  <w:marRight w:val="0"/>
                                                  <w:marTop w:val="0"/>
                                                  <w:marBottom w:val="0"/>
                                                  <w:divBdr>
                                                    <w:top w:val="none" w:sz="0" w:space="0" w:color="auto"/>
                                                    <w:left w:val="none" w:sz="0" w:space="0" w:color="auto"/>
                                                    <w:bottom w:val="none" w:sz="0" w:space="0" w:color="auto"/>
                                                    <w:right w:val="none" w:sz="0" w:space="0" w:color="auto"/>
                                                  </w:divBdr>
                                                  <w:divsChild>
                                                    <w:div w:id="1734892167">
                                                      <w:marLeft w:val="0"/>
                                                      <w:marRight w:val="0"/>
                                                      <w:marTop w:val="0"/>
                                                      <w:marBottom w:val="0"/>
                                                      <w:divBdr>
                                                        <w:top w:val="none" w:sz="0" w:space="0" w:color="auto"/>
                                                        <w:left w:val="none" w:sz="0" w:space="0" w:color="auto"/>
                                                        <w:bottom w:val="none" w:sz="0" w:space="0" w:color="auto"/>
                                                        <w:right w:val="none" w:sz="0" w:space="0" w:color="auto"/>
                                                      </w:divBdr>
                                                      <w:divsChild>
                                                        <w:div w:id="12002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471404">
      <w:bodyDiv w:val="1"/>
      <w:marLeft w:val="0"/>
      <w:marRight w:val="0"/>
      <w:marTop w:val="0"/>
      <w:marBottom w:val="0"/>
      <w:divBdr>
        <w:top w:val="none" w:sz="0" w:space="0" w:color="auto"/>
        <w:left w:val="none" w:sz="0" w:space="0" w:color="auto"/>
        <w:bottom w:val="none" w:sz="0" w:space="0" w:color="auto"/>
        <w:right w:val="none" w:sz="0" w:space="0" w:color="auto"/>
      </w:divBdr>
    </w:div>
    <w:div w:id="1438597347">
      <w:bodyDiv w:val="1"/>
      <w:marLeft w:val="0"/>
      <w:marRight w:val="0"/>
      <w:marTop w:val="0"/>
      <w:marBottom w:val="0"/>
      <w:divBdr>
        <w:top w:val="none" w:sz="0" w:space="0" w:color="auto"/>
        <w:left w:val="none" w:sz="0" w:space="0" w:color="auto"/>
        <w:bottom w:val="none" w:sz="0" w:space="0" w:color="auto"/>
        <w:right w:val="none" w:sz="0" w:space="0" w:color="auto"/>
      </w:divBdr>
    </w:div>
    <w:div w:id="1534463023">
      <w:bodyDiv w:val="1"/>
      <w:marLeft w:val="0"/>
      <w:marRight w:val="0"/>
      <w:marTop w:val="0"/>
      <w:marBottom w:val="0"/>
      <w:divBdr>
        <w:top w:val="none" w:sz="0" w:space="0" w:color="auto"/>
        <w:left w:val="none" w:sz="0" w:space="0" w:color="auto"/>
        <w:bottom w:val="none" w:sz="0" w:space="0" w:color="auto"/>
        <w:right w:val="none" w:sz="0" w:space="0" w:color="auto"/>
      </w:divBdr>
    </w:div>
    <w:div w:id="2027633908">
      <w:bodyDiv w:val="1"/>
      <w:marLeft w:val="0"/>
      <w:marRight w:val="0"/>
      <w:marTop w:val="0"/>
      <w:marBottom w:val="0"/>
      <w:divBdr>
        <w:top w:val="none" w:sz="0" w:space="0" w:color="auto"/>
        <w:left w:val="none" w:sz="0" w:space="0" w:color="auto"/>
        <w:bottom w:val="none" w:sz="0" w:space="0" w:color="auto"/>
        <w:right w:val="none" w:sz="0" w:space="0" w:color="auto"/>
      </w:divBdr>
    </w:div>
    <w:div w:id="20438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rh.net/index.php/home/article/view/1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2-9996-62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60/8qj8tr41" TargetMode="External"/><Relationship Id="rId5" Type="http://schemas.openxmlformats.org/officeDocument/2006/relationships/footnotes" Target="footnotes.xml"/><Relationship Id="rId10" Type="http://schemas.openxmlformats.org/officeDocument/2006/relationships/hyperlink" Target="https://doi.org/10.30564/fls.v7i12.12414" TargetMode="External"/><Relationship Id="rId4" Type="http://schemas.openxmlformats.org/officeDocument/2006/relationships/webSettings" Target="webSettings.xml"/><Relationship Id="rId9" Type="http://schemas.openxmlformats.org/officeDocument/2006/relationships/hyperlink" Target="https://doi.org/10.30564/fls.v7i10.11257"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2749</Words>
  <Characters>15673</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Başlıklar</vt:lpstr>
      </vt:variant>
      <vt:variant>
        <vt:i4>13</vt:i4>
      </vt:variant>
    </vt:vector>
  </HeadingPairs>
  <TitlesOfParts>
    <vt:vector size="14" baseType="lpstr">
      <vt:lpstr/>
      <vt:lpstr>    Sədaqət Həsənova</vt:lpstr>
      <vt:lpstr>    Filologiya elmləri doktoru, professor</vt:lpstr>
      <vt:lpstr>    Giriş</vt:lpstr>
      <vt:lpstr>    Elm anlayışının paremioloji semantikası</vt:lpstr>
      <vt:lpstr>    Leksik xüsusiyyətlər</vt:lpstr>
      <vt:lpstr>    Morfoloji xüsusiyyətlər</vt:lpstr>
      <vt:lpstr>    Elmli adam cürətli оlar. </vt:lpstr>
      <vt:lpstr>    Sintaktik xüsusiyyətlər</vt:lpstr>
      <vt:lpstr>    Üslubi xüsusiyyətlər</vt:lpstr>
      <vt:lpstr>    Elmsiz adam ruhsuz cəsəd. </vt:lpstr>
      <vt:lpstr>    Funksional-praqmatik xüsusiyyətlər</vt:lpstr>
      <vt:lpstr>    Nəticə</vt:lpstr>
      <vt:lpstr>    </vt:lpstr>
    </vt:vector>
  </TitlesOfParts>
  <Company/>
  <LinksUpToDate>false</LinksUpToDate>
  <CharactersWithSpaces>18386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BEKO</dc:creator>
  <cp:keywords/>
  <dc:description/>
  <cp:lastModifiedBy>BEKO</cp:lastModifiedBy>
  <cp:revision>67</cp:revision>
  <dcterms:created xsi:type="dcterms:W3CDTF">2026-02-05T13:12:00Z</dcterms:created>
  <dcterms:modified xsi:type="dcterms:W3CDTF">2026-02-06T18:11:00Z</dcterms:modified>
</cp:coreProperties>
</file>