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550D" w14:textId="326A5C07" w:rsidR="00F456AD" w:rsidRPr="00C91901" w:rsidRDefault="00135FA7" w:rsidP="006E1598">
      <w:pPr>
        <w:jc w:val="center"/>
        <w:rPr>
          <w:rFonts w:ascii="Times New Roman" w:hAnsi="Times New Roman" w:cs="Times New Roman"/>
          <w:b/>
          <w:bCs/>
          <w:sz w:val="28"/>
          <w:szCs w:val="28"/>
          <w:lang w:val="az-Latn-AZ"/>
        </w:rPr>
      </w:pPr>
      <w:r w:rsidRPr="00C91901">
        <w:rPr>
          <w:rFonts w:ascii="Times New Roman" w:hAnsi="Times New Roman" w:cs="Times New Roman"/>
          <w:b/>
          <w:bCs/>
          <w:sz w:val="28"/>
          <w:szCs w:val="28"/>
          <w:lang w:val="az-Latn-AZ"/>
        </w:rPr>
        <w:t>LƏNKƏRAN-ASTARA İQTİSADİ RAYONUNUN</w:t>
      </w:r>
      <w:r w:rsidR="00FB2174" w:rsidRPr="00C91901">
        <w:rPr>
          <w:rFonts w:ascii="Times New Roman" w:hAnsi="Times New Roman" w:cs="Times New Roman"/>
          <w:b/>
          <w:bCs/>
          <w:sz w:val="28"/>
          <w:szCs w:val="28"/>
          <w:lang w:val="az-Latn-AZ"/>
        </w:rPr>
        <w:t xml:space="preserve"> </w:t>
      </w:r>
      <w:r w:rsidRPr="00C91901">
        <w:rPr>
          <w:rFonts w:ascii="Times New Roman" w:hAnsi="Times New Roman" w:cs="Times New Roman"/>
          <w:b/>
          <w:bCs/>
          <w:sz w:val="28"/>
          <w:szCs w:val="28"/>
          <w:lang w:val="az-Latn-AZ"/>
        </w:rPr>
        <w:t>TURİZM-REKREASİYA EHTİYATLARI, ONLARIN ÖYRƏNİLMƏSİNİN TARİXİ-COĞRAFİ ASPEKTLƏRİ</w:t>
      </w:r>
    </w:p>
    <w:p w14:paraId="27A44B11" w14:textId="7855329C" w:rsidR="009642AC" w:rsidRPr="00FB2174" w:rsidRDefault="009642AC" w:rsidP="00FB2174">
      <w:pPr>
        <w:spacing w:after="0"/>
        <w:jc w:val="both"/>
        <w:rPr>
          <w:rFonts w:ascii="Times New Roman" w:hAnsi="Times New Roman" w:cs="Times New Roman"/>
          <w:b/>
          <w:bCs/>
          <w:sz w:val="28"/>
          <w:szCs w:val="28"/>
          <w:lang w:val="az-Latn-AZ"/>
        </w:rPr>
      </w:pPr>
      <w:r w:rsidRPr="00FB2174">
        <w:rPr>
          <w:rFonts w:ascii="Times New Roman" w:hAnsi="Times New Roman" w:cs="Times New Roman"/>
          <w:b/>
          <w:bCs/>
          <w:sz w:val="28"/>
          <w:szCs w:val="28"/>
          <w:lang w:val="az-Latn-AZ"/>
        </w:rPr>
        <w:t>Abdulla Rzayev</w:t>
      </w:r>
    </w:p>
    <w:p w14:paraId="64E08E29" w14:textId="0592D89D" w:rsidR="009642AC" w:rsidRPr="00FB2174" w:rsidRDefault="009642AC" w:rsidP="00FB2174">
      <w:pPr>
        <w:spacing w:after="0"/>
        <w:jc w:val="both"/>
        <w:rPr>
          <w:rFonts w:ascii="Times New Roman" w:hAnsi="Times New Roman" w:cs="Times New Roman"/>
          <w:b/>
          <w:bCs/>
          <w:sz w:val="28"/>
          <w:szCs w:val="28"/>
          <w:lang w:val="az-Latn-AZ"/>
        </w:rPr>
      </w:pPr>
      <w:r w:rsidRPr="00FB2174">
        <w:rPr>
          <w:rFonts w:ascii="Times New Roman" w:hAnsi="Times New Roman" w:cs="Times New Roman"/>
          <w:sz w:val="28"/>
          <w:szCs w:val="28"/>
          <w:lang w:val="az-Latn-AZ"/>
        </w:rPr>
        <w:t>ORCID ID:</w:t>
      </w:r>
      <w:r w:rsidRPr="00FB2174">
        <w:rPr>
          <w:rFonts w:ascii="Times New Roman" w:hAnsi="Times New Roman" w:cs="Times New Roman"/>
          <w:b/>
          <w:bCs/>
          <w:sz w:val="28"/>
          <w:szCs w:val="28"/>
          <w:lang w:val="az-Latn-AZ"/>
        </w:rPr>
        <w:t xml:space="preserve"> </w:t>
      </w:r>
      <w:hyperlink r:id="rId8" w:history="1">
        <w:r w:rsidR="00FB2174" w:rsidRPr="00FB2174">
          <w:rPr>
            <w:rStyle w:val="Hyperlink"/>
            <w:rFonts w:ascii="Times New Roman" w:hAnsi="Times New Roman" w:cs="Times New Roman"/>
            <w:sz w:val="28"/>
            <w:szCs w:val="28"/>
            <w:lang w:val="az-Latn-AZ"/>
          </w:rPr>
          <w:t>https://orcid.org/0009-0009-8874-7515</w:t>
        </w:r>
      </w:hyperlink>
      <w:r w:rsidR="00FB2174" w:rsidRPr="00FB2174">
        <w:rPr>
          <w:rFonts w:ascii="Times New Roman" w:hAnsi="Times New Roman" w:cs="Times New Roman"/>
          <w:sz w:val="28"/>
          <w:szCs w:val="28"/>
          <w:lang w:val="az-Latn-AZ"/>
        </w:rPr>
        <w:t xml:space="preserve">  </w:t>
      </w:r>
    </w:p>
    <w:p w14:paraId="6739E868" w14:textId="250C8E26" w:rsidR="00FC2D83" w:rsidRPr="00FB2174" w:rsidRDefault="009642AC" w:rsidP="00FB2174">
      <w:pPr>
        <w:spacing w:after="0"/>
        <w:jc w:val="both"/>
        <w:rPr>
          <w:rFonts w:ascii="Times New Roman" w:hAnsi="Times New Roman" w:cs="Times New Roman"/>
          <w:sz w:val="28"/>
          <w:szCs w:val="28"/>
          <w:lang w:val="az-Latn-AZ"/>
        </w:rPr>
      </w:pPr>
      <w:r w:rsidRPr="00FB2174">
        <w:rPr>
          <w:rFonts w:ascii="Times New Roman" w:hAnsi="Times New Roman" w:cs="Times New Roman"/>
          <w:sz w:val="28"/>
          <w:szCs w:val="28"/>
          <w:lang w:val="az-Latn-AZ"/>
        </w:rPr>
        <w:t>Doktorant, AR ETN</w:t>
      </w:r>
      <w:r w:rsidR="00CA1A0F" w:rsidRPr="00FB2174">
        <w:rPr>
          <w:rFonts w:ascii="Times New Roman" w:hAnsi="Times New Roman" w:cs="Times New Roman"/>
          <w:sz w:val="28"/>
          <w:szCs w:val="28"/>
          <w:lang w:val="az-Latn-AZ"/>
        </w:rPr>
        <w:t xml:space="preserve"> </w:t>
      </w:r>
      <w:r w:rsidRPr="00FB2174">
        <w:rPr>
          <w:rFonts w:ascii="Times New Roman" w:hAnsi="Times New Roman" w:cs="Times New Roman"/>
          <w:sz w:val="28"/>
          <w:szCs w:val="28"/>
          <w:lang w:val="az-Latn-AZ"/>
        </w:rPr>
        <w:t>Coğrafiya İnstitutu, Bakı, Azərbaycan</w:t>
      </w:r>
    </w:p>
    <w:p w14:paraId="62D76007" w14:textId="02DFF8CC" w:rsidR="00C91901" w:rsidRPr="00FB2174" w:rsidRDefault="00C91901" w:rsidP="00FB2174">
      <w:pPr>
        <w:spacing w:after="0"/>
        <w:jc w:val="both"/>
        <w:rPr>
          <w:rFonts w:ascii="Times New Roman" w:hAnsi="Times New Roman" w:cs="Times New Roman"/>
          <w:sz w:val="28"/>
          <w:szCs w:val="28"/>
          <w:lang w:val="az-Latn-AZ"/>
        </w:rPr>
      </w:pPr>
      <w:hyperlink r:id="rId9" w:history="1">
        <w:r w:rsidRPr="00FB2174">
          <w:rPr>
            <w:rStyle w:val="Hyperlink"/>
            <w:rFonts w:ascii="Times New Roman" w:hAnsi="Times New Roman" w:cs="Times New Roman"/>
            <w:sz w:val="28"/>
            <w:szCs w:val="28"/>
            <w:lang w:val="az-Latn-AZ"/>
          </w:rPr>
          <w:t>rzayevabdulla65@gmail.com</w:t>
        </w:r>
      </w:hyperlink>
      <w:r w:rsidRPr="00FB2174">
        <w:rPr>
          <w:rFonts w:ascii="Times New Roman" w:hAnsi="Times New Roman" w:cs="Times New Roman"/>
          <w:sz w:val="28"/>
          <w:szCs w:val="28"/>
          <w:lang w:val="az-Latn-AZ"/>
        </w:rPr>
        <w:t>, +994-077-328-43-23</w:t>
      </w:r>
    </w:p>
    <w:p w14:paraId="60C7419A" w14:textId="4BDA106C" w:rsidR="00FC2D83" w:rsidRDefault="00FC2D83" w:rsidP="00FB2174">
      <w:pPr>
        <w:spacing w:after="0"/>
        <w:jc w:val="both"/>
        <w:rPr>
          <w:rFonts w:ascii="Times New Roman" w:hAnsi="Times New Roman" w:cs="Times New Roman"/>
          <w:b/>
          <w:bCs/>
          <w:lang w:val="az-Latn-AZ"/>
        </w:rPr>
      </w:pPr>
      <w:r w:rsidRPr="00FC2D83">
        <w:rPr>
          <w:rFonts w:ascii="Times New Roman" w:hAnsi="Times New Roman" w:cs="Times New Roman"/>
          <w:b/>
          <w:bCs/>
          <w:lang w:val="az-Latn-AZ"/>
        </w:rPr>
        <w:t>XÜLASƏ</w:t>
      </w:r>
    </w:p>
    <w:p w14:paraId="00FBE346" w14:textId="77777777" w:rsidR="00FB2174" w:rsidRDefault="00FB2174" w:rsidP="00CE4B9E">
      <w:pPr>
        <w:spacing w:after="0" w:line="240" w:lineRule="auto"/>
        <w:jc w:val="both"/>
        <w:rPr>
          <w:rFonts w:ascii="Times New Roman" w:hAnsi="Times New Roman" w:cs="Times New Roman"/>
          <w:noProof/>
          <w:lang w:val="az-Latn-AZ"/>
        </w:rPr>
      </w:pPr>
      <w:r w:rsidRPr="00FB2174">
        <w:rPr>
          <w:rFonts w:ascii="Times New Roman" w:hAnsi="Times New Roman" w:cs="Times New Roman"/>
          <w:noProof/>
          <w:lang w:val="az-Latn-AZ"/>
        </w:rPr>
        <w:t>Lənkəran-Astara iqtisadi rayonu turizm və rekreasiya potensialına görə Azərbaycanın ən zəngin təbii sərvətlərə malik regionlarından biri hesab olunur. Regionun subtropik iqlimi, Xəzər dənizi sahil zolağı, sıx meşə landşaftları, eləcə də mineral və termal bulaqları onun turizm baxımından cəlbediciliyini artıran əsas amillərdəndir. Tədqiqatın məqsədi iqtisadi rayonun turizm-rekreasiya ehtiyatlarını kompleks şəkildə qiymətləndirmək və onların inkişaf xüsusiyyətlərini təhlil etməkdən ibarətdir. İşdə tarixi-coğrafi təhlil, müqayisəli qiymətləndirmə və statistik məlumatların araşdırılması metodlarından istifadə olunmuşdur. Aparılan təhlillər göstərir ki, bölgədə turizm fəaliyyətinin formalaşması hələ XIX əsrdə mineral bulaqların müalicəvi xüsusiyyətlərinin öyrənilməsi ilə başlamışdır. Sovet dövründə nəqliyyat şəbəkəsinin və kurort infrastrukturunun inkişafı nəticəsində region ümumittifaq əhəmiyyətli istirahət zonasına çevrilmişdir. Müstəqillik illərində həyata keçirilən dövlət proqramları turizmin inkişafını sürətləndirmiş, kurort turizmi ilə yanaşı ekoturizm, aqroturizm və çimərlik turizmi istiqamətləri də formalaşmışdır. Tədqiqatın nəticələri göstərir ki, zəngin təbii və rekreasiya ehtiyatlarına baxmayaraq, regionun mövcud turizm potensialından hələ tam səmərəli istifadə olunmur. Mövcud imkanlardan rasional istifadə və müasir infrastrukturun gücləndirilməsi Lənkəran-Astara iqtisadi rayonunun beynəlxalq turizm mərkəzlərindən birinə çevrilməsinə şərait yarada bilər.</w:t>
      </w:r>
    </w:p>
    <w:p w14:paraId="7C8FE272" w14:textId="7729284C" w:rsidR="001E2E5F" w:rsidRDefault="001E2E5F" w:rsidP="00CE4B9E">
      <w:pPr>
        <w:spacing w:after="0" w:line="240" w:lineRule="auto"/>
        <w:jc w:val="both"/>
        <w:rPr>
          <w:rFonts w:ascii="Times New Roman" w:hAnsi="Times New Roman" w:cs="Times New Roman"/>
          <w:i/>
          <w:iCs/>
          <w:noProof/>
          <w:lang w:val="az-Latn-AZ"/>
        </w:rPr>
      </w:pPr>
      <w:r w:rsidRPr="001E2E5F">
        <w:rPr>
          <w:rFonts w:ascii="Times New Roman" w:hAnsi="Times New Roman" w:cs="Times New Roman"/>
          <w:b/>
          <w:bCs/>
          <w:noProof/>
          <w:lang w:val="az-Latn-AZ"/>
        </w:rPr>
        <w:t>Açar sözlər:</w:t>
      </w:r>
      <w:r>
        <w:rPr>
          <w:rFonts w:ascii="Times New Roman" w:hAnsi="Times New Roman" w:cs="Times New Roman"/>
          <w:b/>
          <w:bCs/>
          <w:noProof/>
          <w:lang w:val="az-Latn-AZ"/>
        </w:rPr>
        <w:t xml:space="preserve"> </w:t>
      </w:r>
      <w:r w:rsidRPr="00A6281B">
        <w:rPr>
          <w:rFonts w:ascii="Times New Roman" w:hAnsi="Times New Roman" w:cs="Times New Roman"/>
          <w:i/>
          <w:iCs/>
          <w:noProof/>
          <w:lang w:val="az-Latn-AZ"/>
        </w:rPr>
        <w:t>Lənkəran-Astara, turizm-rekreasiya ehtiyatları, mineral</w:t>
      </w:r>
      <w:r w:rsidR="00A6281B" w:rsidRPr="00A6281B">
        <w:rPr>
          <w:rFonts w:ascii="Times New Roman" w:hAnsi="Times New Roman" w:cs="Times New Roman"/>
          <w:i/>
          <w:iCs/>
          <w:noProof/>
          <w:lang w:val="az-Latn-AZ"/>
        </w:rPr>
        <w:t xml:space="preserve"> bulaqlar, termal bulaqlar, müalicə</w:t>
      </w:r>
      <w:r w:rsidR="00A6281B">
        <w:rPr>
          <w:rFonts w:ascii="Times New Roman" w:hAnsi="Times New Roman" w:cs="Times New Roman"/>
          <w:i/>
          <w:iCs/>
          <w:noProof/>
          <w:lang w:val="az-Latn-AZ"/>
        </w:rPr>
        <w:t>-sağlamlıq</w:t>
      </w:r>
      <w:r w:rsidR="00A6281B" w:rsidRPr="00A6281B">
        <w:rPr>
          <w:rFonts w:ascii="Times New Roman" w:hAnsi="Times New Roman" w:cs="Times New Roman"/>
          <w:i/>
          <w:iCs/>
          <w:noProof/>
          <w:lang w:val="az-Latn-AZ"/>
        </w:rPr>
        <w:t xml:space="preserve"> turizmi</w:t>
      </w:r>
    </w:p>
    <w:p w14:paraId="1A48B1BE" w14:textId="77777777" w:rsidR="00CE4B9E" w:rsidRPr="00CE4B9E" w:rsidRDefault="00CE4B9E" w:rsidP="00CE4B9E">
      <w:pPr>
        <w:spacing w:after="0" w:line="240" w:lineRule="auto"/>
        <w:jc w:val="both"/>
        <w:rPr>
          <w:rFonts w:ascii="Times New Roman" w:hAnsi="Times New Roman" w:cs="Times New Roman"/>
          <w:i/>
          <w:iCs/>
          <w:noProof/>
          <w:lang w:val="az-Latn-AZ"/>
        </w:rPr>
      </w:pPr>
    </w:p>
    <w:p w14:paraId="17447F12" w14:textId="00F04EA7" w:rsidR="005B4E6D" w:rsidRDefault="00135FA7" w:rsidP="00FA4423">
      <w:pPr>
        <w:spacing w:line="360" w:lineRule="auto"/>
        <w:ind w:firstLine="720"/>
        <w:jc w:val="both"/>
        <w:rPr>
          <w:rFonts w:ascii="Times New Roman" w:hAnsi="Times New Roman" w:cs="Times New Roman"/>
          <w:b/>
          <w:bCs/>
          <w:sz w:val="28"/>
          <w:szCs w:val="28"/>
          <w:lang w:val="az-Latn-AZ"/>
        </w:rPr>
      </w:pPr>
      <w:r w:rsidRPr="005B4E6D">
        <w:rPr>
          <w:rFonts w:ascii="Times New Roman" w:hAnsi="Times New Roman" w:cs="Times New Roman"/>
          <w:b/>
          <w:bCs/>
          <w:sz w:val="26"/>
          <w:szCs w:val="26"/>
          <w:lang w:val="az-Latn-AZ"/>
        </w:rPr>
        <w:t>GİRİŞ</w:t>
      </w:r>
    </w:p>
    <w:p w14:paraId="60193B2F" w14:textId="5070397C" w:rsidR="00AE4238" w:rsidRPr="00773735" w:rsidRDefault="003210B0" w:rsidP="00BD02D3">
      <w:pPr>
        <w:spacing w:after="0" w:line="360" w:lineRule="auto"/>
        <w:ind w:firstLine="720"/>
        <w:jc w:val="both"/>
        <w:rPr>
          <w:rFonts w:ascii="Times New Roman" w:hAnsi="Times New Roman" w:cs="Times New Roman"/>
          <w:noProof/>
          <w:lang w:val="az-Latn-AZ"/>
        </w:rPr>
      </w:pPr>
      <w:r w:rsidRPr="003210B0">
        <w:rPr>
          <w:rFonts w:ascii="Times New Roman" w:hAnsi="Times New Roman" w:cs="Times New Roman"/>
          <w:noProof/>
          <w:lang w:val="az-Latn-AZ"/>
        </w:rPr>
        <w:t>Azərbaycan Respublikasının cənub zonasında yerləşən Lənkəran-Astara iqtisadi rayonu ölkənin özünəməxsus və yüksək rekreasiya potensialına malik ərazilərindən biridir. Region faydalı qazıntı</w:t>
      </w:r>
      <w:r w:rsidR="00421433">
        <w:rPr>
          <w:rFonts w:ascii="Times New Roman" w:hAnsi="Times New Roman" w:cs="Times New Roman"/>
          <w:noProof/>
          <w:lang w:val="az-Latn-AZ"/>
        </w:rPr>
        <w:t xml:space="preserve">larla zəngin olmasa da, </w:t>
      </w:r>
      <w:r w:rsidRPr="003210B0">
        <w:rPr>
          <w:rFonts w:ascii="Times New Roman" w:hAnsi="Times New Roman" w:cs="Times New Roman"/>
          <w:noProof/>
          <w:lang w:val="az-Latn-AZ"/>
        </w:rPr>
        <w:t>təbii landşaft müxtəlifliyi,</w:t>
      </w:r>
      <w:r>
        <w:rPr>
          <w:rFonts w:ascii="Times New Roman" w:hAnsi="Times New Roman" w:cs="Times New Roman"/>
          <w:noProof/>
          <w:lang w:val="az-Latn-AZ"/>
        </w:rPr>
        <w:t xml:space="preserve"> ölkə ərazisindəki yeganə rütubətli subtropik </w:t>
      </w:r>
      <w:r w:rsidRPr="003210B0">
        <w:rPr>
          <w:rFonts w:ascii="Times New Roman" w:hAnsi="Times New Roman" w:cs="Times New Roman"/>
          <w:noProof/>
          <w:lang w:val="az-Latn-AZ"/>
        </w:rPr>
        <w:t xml:space="preserve">iqlim şəraiti, </w:t>
      </w:r>
      <w:r w:rsidR="00421433">
        <w:rPr>
          <w:rFonts w:ascii="Times New Roman" w:hAnsi="Times New Roman" w:cs="Times New Roman"/>
          <w:noProof/>
          <w:lang w:val="az-Latn-AZ"/>
        </w:rPr>
        <w:t>qumlu</w:t>
      </w:r>
      <w:r w:rsidRPr="003210B0">
        <w:rPr>
          <w:rFonts w:ascii="Times New Roman" w:hAnsi="Times New Roman" w:cs="Times New Roman"/>
          <w:noProof/>
          <w:lang w:val="az-Latn-AZ"/>
        </w:rPr>
        <w:t xml:space="preserve"> sahillər</w:t>
      </w:r>
      <w:r w:rsidR="00421433">
        <w:rPr>
          <w:rFonts w:ascii="Times New Roman" w:hAnsi="Times New Roman" w:cs="Times New Roman"/>
          <w:noProof/>
          <w:lang w:val="az-Latn-AZ"/>
        </w:rPr>
        <w:t>i</w:t>
      </w:r>
      <w:r w:rsidRPr="003210B0">
        <w:rPr>
          <w:rFonts w:ascii="Times New Roman" w:hAnsi="Times New Roman" w:cs="Times New Roman"/>
          <w:noProof/>
          <w:lang w:val="az-Latn-AZ"/>
        </w:rPr>
        <w:t>, termal və mineral su</w:t>
      </w:r>
      <w:r w:rsidR="00421433">
        <w:rPr>
          <w:rFonts w:ascii="Times New Roman" w:hAnsi="Times New Roman" w:cs="Times New Roman"/>
          <w:noProof/>
          <w:lang w:val="az-Latn-AZ"/>
        </w:rPr>
        <w:t>ları</w:t>
      </w:r>
      <w:r w:rsidRPr="003210B0">
        <w:rPr>
          <w:rFonts w:ascii="Times New Roman" w:hAnsi="Times New Roman" w:cs="Times New Roman"/>
          <w:noProof/>
          <w:lang w:val="az-Latn-AZ"/>
        </w:rPr>
        <w:t xml:space="preserve"> ilə fərqlənir. Xüsusilə Hirkan Milli Parkı, Talış dağ-meşə </w:t>
      </w:r>
      <w:r>
        <w:rPr>
          <w:rFonts w:ascii="Times New Roman" w:hAnsi="Times New Roman" w:cs="Times New Roman"/>
          <w:noProof/>
          <w:lang w:val="az-Latn-AZ"/>
        </w:rPr>
        <w:t>zonası</w:t>
      </w:r>
      <w:r w:rsidRPr="003210B0">
        <w:rPr>
          <w:rFonts w:ascii="Times New Roman" w:hAnsi="Times New Roman" w:cs="Times New Roman"/>
          <w:noProof/>
          <w:lang w:val="az-Latn-AZ"/>
        </w:rPr>
        <w:t xml:space="preserve"> və Xəzərsahili kurort zonaları bu ərazini həm ölkə daxilində, həm də beynəlxalq səviyyədə cəlbedici turizm istiqamətinə çevirir.</w:t>
      </w:r>
      <w:r>
        <w:rPr>
          <w:rFonts w:ascii="Times New Roman" w:hAnsi="Times New Roman" w:cs="Times New Roman"/>
          <w:noProof/>
          <w:lang w:val="az-Latn-AZ"/>
        </w:rPr>
        <w:t xml:space="preserve"> </w:t>
      </w:r>
      <w:r w:rsidRPr="003210B0">
        <w:rPr>
          <w:rFonts w:ascii="Times New Roman" w:hAnsi="Times New Roman" w:cs="Times New Roman"/>
          <w:noProof/>
          <w:lang w:val="az-Latn-AZ"/>
        </w:rPr>
        <w:t>Lənkəran-Astara iqtisadi rayonunda müxtəlif növ turizm formalarının – balneoloji</w:t>
      </w:r>
      <w:r w:rsidR="00421433">
        <w:rPr>
          <w:rFonts w:ascii="Times New Roman" w:hAnsi="Times New Roman" w:cs="Times New Roman"/>
          <w:noProof/>
          <w:lang w:val="az-Latn-AZ"/>
        </w:rPr>
        <w:t xml:space="preserve">, </w:t>
      </w:r>
      <w:r>
        <w:rPr>
          <w:rFonts w:ascii="Times New Roman" w:hAnsi="Times New Roman" w:cs="Times New Roman"/>
          <w:noProof/>
          <w:lang w:val="az-Latn-AZ"/>
        </w:rPr>
        <w:t>kənd</w:t>
      </w:r>
      <w:r w:rsidRPr="003210B0">
        <w:rPr>
          <w:rFonts w:ascii="Times New Roman" w:hAnsi="Times New Roman" w:cs="Times New Roman"/>
          <w:noProof/>
          <w:lang w:val="az-Latn-AZ"/>
        </w:rPr>
        <w:t>, çimərlik, mədəni</w:t>
      </w:r>
      <w:r w:rsidR="00421433">
        <w:rPr>
          <w:rFonts w:ascii="Times New Roman" w:hAnsi="Times New Roman" w:cs="Times New Roman"/>
          <w:noProof/>
          <w:lang w:val="az-Latn-AZ"/>
        </w:rPr>
        <w:t xml:space="preserve">, </w:t>
      </w:r>
      <w:r>
        <w:rPr>
          <w:rFonts w:ascii="Times New Roman" w:hAnsi="Times New Roman" w:cs="Times New Roman"/>
          <w:noProof/>
          <w:lang w:val="az-Latn-AZ"/>
        </w:rPr>
        <w:t>q</w:t>
      </w:r>
      <w:r w:rsidRPr="003210B0">
        <w:rPr>
          <w:rFonts w:ascii="Times New Roman" w:hAnsi="Times New Roman" w:cs="Times New Roman"/>
          <w:noProof/>
          <w:lang w:val="az-Latn-AZ"/>
        </w:rPr>
        <w:t>astronomik</w:t>
      </w:r>
      <w:r w:rsidR="00421433">
        <w:rPr>
          <w:rFonts w:ascii="Times New Roman" w:hAnsi="Times New Roman" w:cs="Times New Roman"/>
          <w:noProof/>
          <w:lang w:val="az-Latn-AZ"/>
        </w:rPr>
        <w:t xml:space="preserve"> və</w:t>
      </w:r>
      <w:r w:rsidRPr="003210B0">
        <w:rPr>
          <w:rFonts w:ascii="Times New Roman" w:hAnsi="Times New Roman" w:cs="Times New Roman"/>
          <w:noProof/>
          <w:lang w:val="az-Latn-AZ"/>
        </w:rPr>
        <w:t xml:space="preserve"> </w:t>
      </w:r>
      <w:r w:rsidR="00421433">
        <w:rPr>
          <w:rFonts w:ascii="Times New Roman" w:hAnsi="Times New Roman" w:cs="Times New Roman"/>
          <w:noProof/>
          <w:lang w:val="az-Latn-AZ"/>
        </w:rPr>
        <w:t>eko</w:t>
      </w:r>
      <w:r w:rsidRPr="003210B0">
        <w:rPr>
          <w:rFonts w:ascii="Times New Roman" w:hAnsi="Times New Roman" w:cs="Times New Roman"/>
          <w:noProof/>
          <w:lang w:val="az-Latn-AZ"/>
        </w:rPr>
        <w:t xml:space="preserve">turizmin inkişafı üçün əlverişli şərait mövcuddur. Bununla yanaşı, regionun sosial-iqtisadi inkişafı, yeni iş yerlərinin yaradılması, əhalinin məşğulluğu və gəlir səviyyəsinin yüksəlməsi </w:t>
      </w:r>
      <w:r w:rsidRPr="003210B0">
        <w:rPr>
          <w:rFonts w:ascii="Times New Roman" w:hAnsi="Times New Roman" w:cs="Times New Roman"/>
          <w:noProof/>
          <w:lang w:val="az-Latn-AZ"/>
        </w:rPr>
        <w:lastRenderedPageBreak/>
        <w:t xml:space="preserve">baxımından </w:t>
      </w:r>
      <w:r w:rsidR="00421433">
        <w:rPr>
          <w:rFonts w:ascii="Times New Roman" w:hAnsi="Times New Roman" w:cs="Times New Roman"/>
          <w:noProof/>
          <w:lang w:val="az-Latn-AZ"/>
        </w:rPr>
        <w:t xml:space="preserve">burada </w:t>
      </w:r>
      <w:r w:rsidRPr="003210B0">
        <w:rPr>
          <w:rFonts w:ascii="Times New Roman" w:hAnsi="Times New Roman" w:cs="Times New Roman"/>
          <w:noProof/>
          <w:lang w:val="az-Latn-AZ"/>
        </w:rPr>
        <w:t>turizm sektoru mühüm rol oynayır.</w:t>
      </w:r>
      <w:r w:rsidR="00BD02D3" w:rsidRPr="00BD02D3">
        <w:rPr>
          <w:rFonts w:ascii="Times New Roman" w:hAnsi="Times New Roman" w:cs="Times New Roman"/>
          <w:noProof/>
          <w:lang w:val="az-Latn-AZ"/>
        </w:rPr>
        <w:t xml:space="preserve"> </w:t>
      </w:r>
      <w:r w:rsidRPr="003210B0">
        <w:rPr>
          <w:rFonts w:ascii="Times New Roman" w:hAnsi="Times New Roman" w:cs="Times New Roman"/>
          <w:noProof/>
          <w:lang w:val="az-Latn-AZ"/>
        </w:rPr>
        <w:t>Son illər</w:t>
      </w:r>
      <w:r w:rsidR="00421433">
        <w:rPr>
          <w:rFonts w:ascii="Times New Roman" w:hAnsi="Times New Roman" w:cs="Times New Roman"/>
          <w:noProof/>
          <w:lang w:val="az-Latn-AZ"/>
        </w:rPr>
        <w:t>də</w:t>
      </w:r>
      <w:r w:rsidRPr="003210B0">
        <w:rPr>
          <w:rFonts w:ascii="Times New Roman" w:hAnsi="Times New Roman" w:cs="Times New Roman"/>
          <w:noProof/>
          <w:lang w:val="az-Latn-AZ"/>
        </w:rPr>
        <w:t xml:space="preserve"> </w:t>
      </w:r>
      <w:r w:rsidR="00421433">
        <w:rPr>
          <w:rFonts w:ascii="Times New Roman" w:hAnsi="Times New Roman" w:cs="Times New Roman"/>
          <w:noProof/>
          <w:lang w:val="az-Latn-AZ"/>
        </w:rPr>
        <w:t>tədqiqat regionunda</w:t>
      </w:r>
      <w:r w:rsidRPr="003210B0">
        <w:rPr>
          <w:rFonts w:ascii="Times New Roman" w:hAnsi="Times New Roman" w:cs="Times New Roman"/>
          <w:noProof/>
          <w:lang w:val="az-Latn-AZ"/>
        </w:rPr>
        <w:t xml:space="preserve"> turizm infrastrukturunun genişlənməsi, otel və istirahət komplekslərinin inşası, nəqliyyat-kommunikasiya şəbəkələrinin təkmilləşdirilməsi, ekoloji tarazlığın qorunması istiqamətində görülən tədbirlər turizm sektorunun potensialını daha da artırmışdır. Bununla </w:t>
      </w:r>
      <w:r w:rsidR="00421433">
        <w:rPr>
          <w:rFonts w:ascii="Times New Roman" w:hAnsi="Times New Roman" w:cs="Times New Roman"/>
          <w:noProof/>
          <w:lang w:val="az-Latn-AZ"/>
        </w:rPr>
        <w:t>yanaşı</w:t>
      </w:r>
      <w:r w:rsidRPr="003210B0">
        <w:rPr>
          <w:rFonts w:ascii="Times New Roman" w:hAnsi="Times New Roman" w:cs="Times New Roman"/>
          <w:noProof/>
          <w:lang w:val="az-Latn-AZ"/>
        </w:rPr>
        <w:t>, mövcud ehtiyatların elmi cəhətdən öyrənilməsi, təhlili və xronoloji müqayisəsi turizmin dayanıqlı inkişafı üçün zəruridir</w:t>
      </w:r>
      <w:r w:rsidR="00AE4238">
        <w:rPr>
          <w:rFonts w:ascii="Times New Roman" w:hAnsi="Times New Roman" w:cs="Times New Roman"/>
          <w:noProof/>
          <w:lang w:val="az-Latn-AZ"/>
        </w:rPr>
        <w:t>.</w:t>
      </w:r>
    </w:p>
    <w:p w14:paraId="275681B4" w14:textId="3CBA8C90" w:rsidR="00BD02D3" w:rsidRPr="00BD02D3" w:rsidRDefault="00BD02D3" w:rsidP="00BD02D3">
      <w:pPr>
        <w:spacing w:after="0" w:line="360" w:lineRule="auto"/>
        <w:ind w:firstLine="720"/>
        <w:jc w:val="both"/>
        <w:rPr>
          <w:rFonts w:ascii="Times New Roman" w:hAnsi="Times New Roman" w:cs="Times New Roman"/>
          <w:noProof/>
          <w:lang w:val="az-Latn-AZ"/>
        </w:rPr>
      </w:pPr>
      <w:r w:rsidRPr="00BD02D3">
        <w:rPr>
          <w:rFonts w:ascii="Times New Roman" w:hAnsi="Times New Roman" w:cs="Times New Roman"/>
          <w:noProof/>
          <w:lang w:val="az-Latn-AZ"/>
        </w:rPr>
        <w:t>Lənkəran-Astara iqtisadi rayonunun turizm-rekreasiya ehtiyatlarının öyrənilməsinə dair elmi mənbələr göstərir ki, bu sahədə tədqiqatlar ilk olaraq XIX əsrin ortalarına təsadüf edir. Mövzu ilə əlaqədar yerli və xarici alimlər tərəfindən ilk olaraq regionun əsasən mineral və termal bulaqların öyrənilməsinə xüsusi diqqət ayrılmışdır. Aparılan tədqiqatlar göstərir ki, doğrudan da  Lənkəran-Astara iqtisadi rayonunun ərazisi mineral sularla çox zəngindir.</w:t>
      </w:r>
      <w:r w:rsidRPr="00BD02D3">
        <w:rPr>
          <w:rFonts w:ascii="Times New Roman" w:hAnsi="Times New Roman" w:cs="Times New Roman"/>
          <w:b/>
          <w:bCs/>
          <w:noProof/>
          <w:lang w:val="az-Latn-AZ"/>
        </w:rPr>
        <w:t xml:space="preserve"> </w:t>
      </w:r>
      <w:r w:rsidRPr="00BD02D3">
        <w:rPr>
          <w:rFonts w:ascii="Times New Roman" w:hAnsi="Times New Roman" w:cs="Times New Roman"/>
          <w:noProof/>
          <w:lang w:val="az-Latn-AZ"/>
        </w:rPr>
        <w:t>İndiyə qədər regionda mineral sular mövzusu hidrogeoloji, tibbi, iqtisadi baxımdan araşdırılsa da, iqtisadi-coğrafi aspektdə kompleks şəkildə ilk dəfədir ki, tədqiq edilir.</w:t>
      </w:r>
      <w:r w:rsidRPr="00BD02D3">
        <w:rPr>
          <w:rFonts w:ascii="Times New Roman" w:hAnsi="Times New Roman" w:cs="Times New Roman"/>
          <w:b/>
          <w:bCs/>
          <w:noProof/>
          <w:lang w:val="az-Latn-AZ"/>
        </w:rPr>
        <w:t xml:space="preserve"> </w:t>
      </w:r>
      <w:r w:rsidRPr="00BD02D3">
        <w:rPr>
          <w:rFonts w:ascii="Times New Roman" w:hAnsi="Times New Roman" w:cs="Times New Roman"/>
          <w:noProof/>
          <w:lang w:val="az-Latn-AZ"/>
        </w:rPr>
        <w:t xml:space="preserve">Qarşımıza qoyulan məqsəd və vəzifələrin səmərəli həll edilməsi üçün tərəfimizdən zəngin material toplanmış, müvafiq mənbələr araşdırılmış və problemin iqtisadi-coğrafi aspektdə tədqiq edilməsinə cəhd göstərilmişdir.        </w:t>
      </w:r>
    </w:p>
    <w:p w14:paraId="4C0F18C8" w14:textId="7F61A58E" w:rsidR="00FD0ED3" w:rsidRDefault="003210B0" w:rsidP="00BD02D3">
      <w:pPr>
        <w:spacing w:after="0" w:line="360" w:lineRule="auto"/>
        <w:ind w:firstLine="720"/>
        <w:jc w:val="both"/>
        <w:rPr>
          <w:rFonts w:ascii="Times New Roman" w:hAnsi="Times New Roman" w:cs="Times New Roman"/>
          <w:noProof/>
          <w:lang w:val="az-Latn-AZ"/>
        </w:rPr>
      </w:pPr>
      <w:r>
        <w:rPr>
          <w:rFonts w:ascii="Times New Roman" w:hAnsi="Times New Roman" w:cs="Times New Roman"/>
          <w:noProof/>
          <w:lang w:val="az-Latn-AZ"/>
        </w:rPr>
        <w:t>Məqalənin</w:t>
      </w:r>
      <w:r w:rsidRPr="003210B0">
        <w:rPr>
          <w:rFonts w:ascii="Times New Roman" w:hAnsi="Times New Roman" w:cs="Times New Roman"/>
          <w:noProof/>
          <w:lang w:val="az-Latn-AZ"/>
        </w:rPr>
        <w:t xml:space="preserve"> əsas məqsəd</w:t>
      </w:r>
      <w:r w:rsidR="00AD40C4">
        <w:rPr>
          <w:rFonts w:ascii="Times New Roman" w:hAnsi="Times New Roman" w:cs="Times New Roman"/>
          <w:noProof/>
          <w:lang w:val="az-Latn-AZ"/>
        </w:rPr>
        <w:t>i</w:t>
      </w:r>
      <w:r w:rsidRPr="003210B0">
        <w:rPr>
          <w:rFonts w:ascii="Times New Roman" w:hAnsi="Times New Roman" w:cs="Times New Roman"/>
          <w:noProof/>
          <w:lang w:val="az-Latn-AZ"/>
        </w:rPr>
        <w:t xml:space="preserve"> Lənkəran-Astara iqtisadi rayonunun turizm-rekreasiya ehtiyatlarının təbii-coğrafi xüsusiyyətlərini öyrənmək, onların mövcud və potensial istifadəsini qiymətləndirmək və regionda turizmin müasir vəziyyətini elmi əsaslarla təhlil etmək</w:t>
      </w:r>
      <w:r>
        <w:rPr>
          <w:rFonts w:ascii="Times New Roman" w:hAnsi="Times New Roman" w:cs="Times New Roman"/>
          <w:noProof/>
          <w:lang w:val="az-Latn-AZ"/>
        </w:rPr>
        <w:t>dən ibarətdir.</w:t>
      </w:r>
    </w:p>
    <w:p w14:paraId="6835685B" w14:textId="57517DE6" w:rsidR="00FD0ED3" w:rsidRDefault="00135FA7" w:rsidP="00FA4423">
      <w:pPr>
        <w:spacing w:after="0" w:line="360" w:lineRule="auto"/>
        <w:ind w:firstLine="720"/>
        <w:jc w:val="both"/>
        <w:rPr>
          <w:rFonts w:ascii="Times New Roman" w:hAnsi="Times New Roman" w:cs="Times New Roman"/>
          <w:b/>
          <w:bCs/>
          <w:noProof/>
          <w:sz w:val="26"/>
          <w:szCs w:val="26"/>
          <w:lang w:val="az-Latn-AZ"/>
        </w:rPr>
      </w:pPr>
      <w:r w:rsidRPr="00FD0ED3">
        <w:rPr>
          <w:rFonts w:ascii="Times New Roman" w:hAnsi="Times New Roman" w:cs="Times New Roman"/>
          <w:b/>
          <w:bCs/>
          <w:noProof/>
          <w:sz w:val="26"/>
          <w:szCs w:val="26"/>
          <w:lang w:val="az-Latn-AZ"/>
        </w:rPr>
        <w:t>MATERİAL VƏ METODLAR</w:t>
      </w:r>
      <w:r w:rsidR="003210B0" w:rsidRPr="00FD0ED3">
        <w:rPr>
          <w:rFonts w:ascii="Times New Roman" w:hAnsi="Times New Roman" w:cs="Times New Roman"/>
          <w:b/>
          <w:bCs/>
          <w:noProof/>
          <w:sz w:val="26"/>
          <w:szCs w:val="26"/>
          <w:lang w:val="az-Latn-AZ"/>
        </w:rPr>
        <w:tab/>
      </w:r>
    </w:p>
    <w:p w14:paraId="024D33DB" w14:textId="4874462B" w:rsidR="00BB4DD5" w:rsidRPr="00BB4DD5" w:rsidRDefault="00FD0ED3" w:rsidP="00BD02D3">
      <w:pPr>
        <w:spacing w:after="0" w:line="360" w:lineRule="auto"/>
        <w:jc w:val="both"/>
        <w:rPr>
          <w:rFonts w:ascii="Times New Roman" w:hAnsi="Times New Roman" w:cs="Times New Roman"/>
          <w:noProof/>
          <w:lang w:val="az-Latn-AZ"/>
        </w:rPr>
      </w:pPr>
      <w:r>
        <w:rPr>
          <w:rFonts w:ascii="Times New Roman" w:hAnsi="Times New Roman" w:cs="Times New Roman"/>
          <w:b/>
          <w:bCs/>
          <w:noProof/>
          <w:sz w:val="26"/>
          <w:szCs w:val="26"/>
          <w:lang w:val="az-Latn-AZ"/>
        </w:rPr>
        <w:tab/>
      </w:r>
      <w:r w:rsidRPr="00FD0ED3">
        <w:rPr>
          <w:rFonts w:ascii="Times New Roman" w:hAnsi="Times New Roman" w:cs="Times New Roman"/>
          <w:noProof/>
          <w:lang w:val="az-Latn-AZ"/>
        </w:rPr>
        <w:t xml:space="preserve">Tədqiqatın aparılmasında və məqalənin ərsəyə gəlməsində Lənkəran-Astara iqtisadi rayonunun turizm-rekreasiya ehtiyatları, onların coğrafi yayılması və turizmin </w:t>
      </w:r>
      <w:r w:rsidR="00AD40C4">
        <w:rPr>
          <w:rFonts w:ascii="Times New Roman" w:hAnsi="Times New Roman" w:cs="Times New Roman"/>
          <w:noProof/>
          <w:lang w:val="az-Latn-AZ"/>
        </w:rPr>
        <w:t xml:space="preserve">təsərrüfatının </w:t>
      </w:r>
      <w:r w:rsidRPr="00FD0ED3">
        <w:rPr>
          <w:rFonts w:ascii="Times New Roman" w:hAnsi="Times New Roman" w:cs="Times New Roman"/>
          <w:noProof/>
          <w:lang w:val="az-Latn-AZ"/>
        </w:rPr>
        <w:t>müasir vəziyyəti ilə bağlı müxtəlif elmi</w:t>
      </w:r>
      <w:r w:rsidR="00AD40C4">
        <w:rPr>
          <w:rFonts w:ascii="Times New Roman" w:hAnsi="Times New Roman" w:cs="Times New Roman"/>
          <w:noProof/>
          <w:lang w:val="az-Latn-AZ"/>
        </w:rPr>
        <w:t xml:space="preserve"> və statistik</w:t>
      </w:r>
      <w:r w:rsidRPr="00FD0ED3">
        <w:rPr>
          <w:rFonts w:ascii="Times New Roman" w:hAnsi="Times New Roman" w:cs="Times New Roman"/>
          <w:noProof/>
          <w:lang w:val="az-Latn-AZ"/>
        </w:rPr>
        <w:t xml:space="preserve"> materiallar</w:t>
      </w:r>
      <w:r w:rsidR="00AD40C4">
        <w:rPr>
          <w:rFonts w:ascii="Times New Roman" w:hAnsi="Times New Roman" w:cs="Times New Roman"/>
          <w:noProof/>
          <w:lang w:val="az-Latn-AZ"/>
        </w:rPr>
        <w:t>dan</w:t>
      </w:r>
      <w:r w:rsidR="00FB2174">
        <w:rPr>
          <w:rFonts w:ascii="Times New Roman" w:hAnsi="Times New Roman" w:cs="Times New Roman"/>
          <w:noProof/>
          <w:lang w:val="az-Latn-AZ"/>
        </w:rPr>
        <w:t xml:space="preserve"> geniş</w:t>
      </w:r>
      <w:r w:rsidRPr="00FD0ED3">
        <w:rPr>
          <w:rFonts w:ascii="Times New Roman" w:hAnsi="Times New Roman" w:cs="Times New Roman"/>
          <w:noProof/>
          <w:lang w:val="az-Latn-AZ"/>
        </w:rPr>
        <w:t xml:space="preserve"> istifadə olunmuşdur.</w:t>
      </w:r>
      <w:r w:rsidR="00AD40C4">
        <w:rPr>
          <w:rFonts w:ascii="Times New Roman" w:hAnsi="Times New Roman" w:cs="Times New Roman"/>
          <w:noProof/>
          <w:lang w:val="az-Latn-AZ"/>
        </w:rPr>
        <w:t xml:space="preserve"> İşin informasiya bazasını region</w:t>
      </w:r>
      <w:r w:rsidR="00BB4DD5">
        <w:rPr>
          <w:rFonts w:ascii="Times New Roman" w:hAnsi="Times New Roman" w:cs="Times New Roman"/>
          <w:noProof/>
          <w:lang w:val="az-Latn-AZ"/>
        </w:rPr>
        <w:t xml:space="preserve">a aid olan </w:t>
      </w:r>
      <w:r w:rsidR="00AD40C4">
        <w:rPr>
          <w:rFonts w:ascii="Times New Roman" w:hAnsi="Times New Roman" w:cs="Times New Roman"/>
          <w:noProof/>
          <w:lang w:val="az-Latn-AZ"/>
        </w:rPr>
        <w:t xml:space="preserve">Lənkəran, Astara və Masallı </w:t>
      </w:r>
      <w:r w:rsidR="00BB4DD5">
        <w:rPr>
          <w:rFonts w:ascii="Times New Roman" w:hAnsi="Times New Roman" w:cs="Times New Roman"/>
          <w:noProof/>
          <w:lang w:val="az-Latn-AZ"/>
        </w:rPr>
        <w:t>bölgələrinin</w:t>
      </w:r>
      <w:r w:rsidR="00AD40C4">
        <w:rPr>
          <w:rFonts w:ascii="Times New Roman" w:hAnsi="Times New Roman" w:cs="Times New Roman"/>
          <w:noProof/>
          <w:lang w:val="az-Latn-AZ"/>
        </w:rPr>
        <w:t xml:space="preserve"> turizm ehtiyatları haqqında olan elmi mə</w:t>
      </w:r>
      <w:r w:rsidR="00BB4DD5">
        <w:rPr>
          <w:rFonts w:ascii="Times New Roman" w:hAnsi="Times New Roman" w:cs="Times New Roman"/>
          <w:noProof/>
          <w:lang w:val="az-Latn-AZ"/>
        </w:rPr>
        <w:t>nbələr</w:t>
      </w:r>
      <w:r w:rsidR="00AD40C4">
        <w:rPr>
          <w:rFonts w:ascii="Times New Roman" w:hAnsi="Times New Roman" w:cs="Times New Roman"/>
          <w:noProof/>
          <w:lang w:val="az-Latn-AZ"/>
        </w:rPr>
        <w:t xml:space="preserve">, </w:t>
      </w:r>
      <w:r w:rsidR="004F28B8">
        <w:rPr>
          <w:rFonts w:ascii="Times New Roman" w:hAnsi="Times New Roman" w:cs="Times New Roman"/>
          <w:noProof/>
          <w:lang w:val="az-Latn-AZ"/>
        </w:rPr>
        <w:t>xəritə</w:t>
      </w:r>
      <w:r w:rsidR="00AD40C4">
        <w:rPr>
          <w:rFonts w:ascii="Times New Roman" w:hAnsi="Times New Roman" w:cs="Times New Roman"/>
          <w:noProof/>
          <w:lang w:val="az-Latn-AZ"/>
        </w:rPr>
        <w:t xml:space="preserve"> və statistik göstəricilər təşkil etmişdir. </w:t>
      </w:r>
      <w:r w:rsidR="00BB4DD5">
        <w:rPr>
          <w:rFonts w:ascii="Times New Roman" w:hAnsi="Times New Roman" w:cs="Times New Roman"/>
          <w:noProof/>
          <w:lang w:val="az-Latn-AZ"/>
        </w:rPr>
        <w:t>Məqalənin formalaşmasında tarixilik, müqayisə və sistemli yanaşma kimi metodlardan istifadə olunmuşdur.</w:t>
      </w:r>
      <w:r w:rsidR="00135FA7">
        <w:rPr>
          <w:rFonts w:ascii="Times New Roman" w:hAnsi="Times New Roman" w:cs="Times New Roman"/>
          <w:noProof/>
          <w:lang w:val="az-Latn-AZ"/>
        </w:rPr>
        <w:t xml:space="preserve"> Ərazinin turizm-rekreasiya ehtiyatlarının öyrənilməsinin tarixi sıralı şəkildə nəzərdən keçirilmiş və əldə olunan informasiya bazasının regionda turizmin inkişafına müsbət təsirinin  kəmiyyəti göstərilməyə çalışılmışdır.</w:t>
      </w:r>
    </w:p>
    <w:p w14:paraId="1F26056A" w14:textId="2F1CE559" w:rsidR="00EA3601" w:rsidRDefault="00135FA7" w:rsidP="00FA4423">
      <w:pPr>
        <w:spacing w:after="0" w:line="360" w:lineRule="auto"/>
        <w:ind w:firstLine="720"/>
        <w:jc w:val="both"/>
        <w:rPr>
          <w:rFonts w:ascii="Times New Roman" w:hAnsi="Times New Roman" w:cs="Times New Roman"/>
          <w:b/>
          <w:bCs/>
          <w:noProof/>
          <w:sz w:val="26"/>
          <w:szCs w:val="26"/>
          <w:lang w:val="az-Latn-AZ"/>
        </w:rPr>
      </w:pPr>
      <w:r>
        <w:rPr>
          <w:rFonts w:ascii="Times New Roman" w:hAnsi="Times New Roman" w:cs="Times New Roman"/>
          <w:b/>
          <w:bCs/>
          <w:noProof/>
          <w:sz w:val="26"/>
          <w:szCs w:val="26"/>
          <w:lang w:val="az-Latn-AZ"/>
        </w:rPr>
        <w:t>NƏTİCƏLƏRİN MÜZAKİRƏSİ</w:t>
      </w:r>
    </w:p>
    <w:p w14:paraId="10F77849" w14:textId="48EB3412" w:rsidR="004C5D01" w:rsidRPr="004C5D01" w:rsidRDefault="001A3961" w:rsidP="00BD02D3">
      <w:pPr>
        <w:spacing w:after="0" w:line="360" w:lineRule="auto"/>
        <w:jc w:val="both"/>
        <w:rPr>
          <w:rFonts w:ascii="Times New Roman" w:hAnsi="Times New Roman" w:cs="Times New Roman"/>
          <w:noProof/>
          <w:lang w:val="az-Latn-AZ"/>
        </w:rPr>
      </w:pPr>
      <w:r>
        <w:rPr>
          <w:rFonts w:ascii="Times New Roman" w:hAnsi="Times New Roman" w:cs="Times New Roman"/>
          <w:b/>
          <w:bCs/>
          <w:noProof/>
          <w:sz w:val="26"/>
          <w:szCs w:val="26"/>
          <w:lang w:val="az-Latn-AZ"/>
        </w:rPr>
        <w:t xml:space="preserve"> </w:t>
      </w:r>
      <w:r w:rsidR="00CA1A0F">
        <w:rPr>
          <w:rFonts w:ascii="Times New Roman" w:hAnsi="Times New Roman" w:cs="Times New Roman"/>
          <w:b/>
          <w:bCs/>
          <w:noProof/>
          <w:sz w:val="26"/>
          <w:szCs w:val="26"/>
          <w:lang w:val="az-Latn-AZ"/>
        </w:rPr>
        <w:tab/>
      </w:r>
      <w:r w:rsidR="004C5D01" w:rsidRPr="004C5D01">
        <w:rPr>
          <w:rFonts w:ascii="Times New Roman" w:hAnsi="Times New Roman" w:cs="Times New Roman"/>
          <w:noProof/>
          <w:lang w:val="az-Latn-AZ"/>
        </w:rPr>
        <w:t xml:space="preserve">Lənkəran-Astara iqtisadi rayonu Azərbaycan Respublikasının cənub hissəsində yerləşir və ümumi 6.070 km² ərazini əhatə edir. Rayonun əhalisi 2025-ci ilin 1 yanvar tarixinə olan statistik göstəricilərə əsasən 943,8 min nəfər təşkil edir ki, bu da əhali sıxlığının kifayət qədər yüksək </w:t>
      </w:r>
      <w:r w:rsidR="004C5D01" w:rsidRPr="004C5D01">
        <w:rPr>
          <w:rFonts w:ascii="Times New Roman" w:hAnsi="Times New Roman" w:cs="Times New Roman"/>
          <w:noProof/>
          <w:lang w:val="az-Latn-AZ"/>
        </w:rPr>
        <w:lastRenderedPageBreak/>
        <w:t>olduğunu göstərir</w:t>
      </w:r>
      <w:r w:rsidR="00C91901">
        <w:rPr>
          <w:rFonts w:ascii="Times New Roman" w:hAnsi="Times New Roman" w:cs="Times New Roman"/>
          <w:noProof/>
          <w:lang w:val="az-Latn-AZ"/>
        </w:rPr>
        <w:t xml:space="preserve"> (</w:t>
      </w:r>
      <w:r w:rsidR="00135FA7">
        <w:rPr>
          <w:rFonts w:ascii="Times New Roman" w:hAnsi="Times New Roman" w:cs="Times New Roman"/>
          <w:noProof/>
          <w:lang w:val="az-Latn-AZ"/>
        </w:rPr>
        <w:t>Azərbaycanın demoqrafik göstəriciləri, 2025</w:t>
      </w:r>
      <w:r w:rsidR="00C91901">
        <w:rPr>
          <w:rFonts w:ascii="Times New Roman" w:hAnsi="Times New Roman" w:cs="Times New Roman"/>
          <w:noProof/>
          <w:lang w:val="az-Latn-AZ"/>
        </w:rPr>
        <w:t>)</w:t>
      </w:r>
      <w:r w:rsidR="004C5D01" w:rsidRPr="004C5D01">
        <w:rPr>
          <w:rFonts w:ascii="Times New Roman" w:hAnsi="Times New Roman" w:cs="Times New Roman"/>
          <w:noProof/>
          <w:lang w:val="az-Latn-AZ"/>
        </w:rPr>
        <w:t>. Əhali əsasən Lənkəran, Masallı və Cəlilabad rayonlarında cəmləşmişdir, dağlıq ərazilərdə isə sıxlıq nisbətən aşağıdır.</w:t>
      </w:r>
    </w:p>
    <w:p w14:paraId="00CE4FC8" w14:textId="7327159E" w:rsidR="004C5D01" w:rsidRDefault="004C5D01" w:rsidP="00BD02D3">
      <w:pPr>
        <w:spacing w:after="0" w:line="360" w:lineRule="auto"/>
        <w:ind w:firstLine="720"/>
        <w:jc w:val="both"/>
        <w:rPr>
          <w:rFonts w:ascii="Times New Roman" w:hAnsi="Times New Roman" w:cs="Times New Roman"/>
          <w:noProof/>
          <w:lang w:val="az-Latn-AZ"/>
        </w:rPr>
      </w:pPr>
      <w:r w:rsidRPr="004C5D01">
        <w:rPr>
          <w:rFonts w:ascii="Times New Roman" w:hAnsi="Times New Roman" w:cs="Times New Roman"/>
          <w:noProof/>
          <w:lang w:val="az-Latn-AZ"/>
        </w:rPr>
        <w:t xml:space="preserve">İqtisadi rayon Astara, Cəlilabad, Lerik, Lənkəran, Masallı və Yardımlı inzibati rayonlarını özündə birləşdirir. Bu rayonlar kənd təsərrüfatı potensialı, nəqliyyat mövqeyi və təbii sərvətləri ilə bir-birini tamamlayan sosial-iqtisadi struktura malikdir. Lənkəran və Astara ticarət və çayçılıq sahələri ilə fərqlənir, Cəlilabad və Masallı daha çox kənd təsərrüfatı istiqamətində ixtisaslaşmışdır. Lerik və Yardımlı rayonlarında isə dağlıq relyef ekoloji təmiz mühiti və turizm üçün əlverişli şəraiti ilə seçilir. </w:t>
      </w:r>
      <w:r w:rsidR="00135FA7">
        <w:rPr>
          <w:rFonts w:ascii="Times New Roman" w:hAnsi="Times New Roman" w:cs="Times New Roman"/>
          <w:noProof/>
          <w:lang w:val="az-Latn-AZ"/>
        </w:rPr>
        <w:t>Yuxarıda qeyd olunan məlumatlara dair icmal Cədvəl 1-də göstərilmişdir.</w:t>
      </w:r>
    </w:p>
    <w:p w14:paraId="5D8D6BCF" w14:textId="77777777" w:rsidR="00F60C0B" w:rsidRDefault="00AC2073" w:rsidP="00BD02D3">
      <w:pPr>
        <w:spacing w:after="0" w:line="360" w:lineRule="auto"/>
        <w:ind w:firstLine="720"/>
        <w:jc w:val="right"/>
        <w:rPr>
          <w:rFonts w:ascii="Times New Roman" w:hAnsi="Times New Roman" w:cs="Times New Roman"/>
          <w:b/>
          <w:bCs/>
          <w:noProof/>
          <w:sz w:val="22"/>
          <w:szCs w:val="22"/>
          <w:lang w:val="az-Latn-AZ"/>
        </w:rPr>
      </w:pPr>
      <w:r w:rsidRPr="00135FA7">
        <w:rPr>
          <w:rFonts w:ascii="Times New Roman" w:hAnsi="Times New Roman" w:cs="Times New Roman"/>
          <w:b/>
          <w:bCs/>
          <w:noProof/>
          <w:sz w:val="22"/>
          <w:szCs w:val="22"/>
          <w:lang w:val="az-Latn-AZ"/>
        </w:rPr>
        <w:t>Cədvəl 1</w:t>
      </w:r>
    </w:p>
    <w:p w14:paraId="14653CC5" w14:textId="6CC18951" w:rsidR="00AC2073" w:rsidRPr="00135FA7" w:rsidRDefault="00F60C0B" w:rsidP="00F60C0B">
      <w:pPr>
        <w:spacing w:after="0" w:line="360" w:lineRule="auto"/>
        <w:ind w:firstLine="720"/>
        <w:jc w:val="center"/>
        <w:rPr>
          <w:rFonts w:ascii="Times New Roman" w:hAnsi="Times New Roman" w:cs="Times New Roman"/>
          <w:b/>
          <w:bCs/>
          <w:noProof/>
          <w:sz w:val="22"/>
          <w:szCs w:val="22"/>
          <w:lang w:val="az-Latn-AZ"/>
        </w:rPr>
      </w:pPr>
      <w:r w:rsidRPr="00F60C0B">
        <w:rPr>
          <w:rFonts w:ascii="Times New Roman" w:hAnsi="Times New Roman" w:cs="Times New Roman"/>
          <w:b/>
          <w:bCs/>
          <w:noProof/>
          <w:sz w:val="22"/>
          <w:szCs w:val="22"/>
          <w:lang w:val="az-Latn-AZ"/>
        </w:rPr>
        <w:t>Lənkəran-Astara iqtisadi rayonunun sosial-iqtisadi göstəriciləri və turizmin vəziyyəti</w:t>
      </w:r>
    </w:p>
    <w:tbl>
      <w:tblPr>
        <w:tblStyle w:val="TableGrid"/>
        <w:tblW w:w="0" w:type="auto"/>
        <w:tblLook w:val="04A0" w:firstRow="1" w:lastRow="0" w:firstColumn="1" w:lastColumn="0" w:noHBand="0" w:noVBand="1"/>
      </w:tblPr>
      <w:tblGrid>
        <w:gridCol w:w="961"/>
        <w:gridCol w:w="852"/>
        <w:gridCol w:w="3119"/>
        <w:gridCol w:w="4418"/>
      </w:tblGrid>
      <w:tr w:rsidR="00AC2073" w14:paraId="1F2CEB8D" w14:textId="77777777" w:rsidTr="00F60C0B">
        <w:trPr>
          <w:trHeight w:val="628"/>
        </w:trPr>
        <w:tc>
          <w:tcPr>
            <w:tcW w:w="0" w:type="auto"/>
            <w:vAlign w:val="center"/>
          </w:tcPr>
          <w:p w14:paraId="2C317412"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Sahəsi</w:t>
            </w:r>
          </w:p>
        </w:tc>
        <w:tc>
          <w:tcPr>
            <w:tcW w:w="0" w:type="auto"/>
            <w:vAlign w:val="center"/>
          </w:tcPr>
          <w:p w14:paraId="003E8FB7"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Əhalisi</w:t>
            </w:r>
          </w:p>
        </w:tc>
        <w:tc>
          <w:tcPr>
            <w:tcW w:w="0" w:type="auto"/>
            <w:vAlign w:val="center"/>
          </w:tcPr>
          <w:p w14:paraId="7B1C034B"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İnzibati rayonları</w:t>
            </w:r>
          </w:p>
        </w:tc>
        <w:tc>
          <w:tcPr>
            <w:tcW w:w="0" w:type="auto"/>
            <w:vAlign w:val="center"/>
          </w:tcPr>
          <w:p w14:paraId="7CB74DB4"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İnkişaf edən turizm sahələri</w:t>
            </w:r>
          </w:p>
        </w:tc>
      </w:tr>
      <w:tr w:rsidR="00AC2073" w:rsidRPr="00C91901" w14:paraId="288751C2" w14:textId="77777777" w:rsidTr="00F60C0B">
        <w:trPr>
          <w:trHeight w:val="1561"/>
        </w:trPr>
        <w:tc>
          <w:tcPr>
            <w:tcW w:w="0" w:type="auto"/>
            <w:vAlign w:val="center"/>
          </w:tcPr>
          <w:p w14:paraId="19554F20"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6.070 km²</w:t>
            </w:r>
          </w:p>
        </w:tc>
        <w:tc>
          <w:tcPr>
            <w:tcW w:w="0" w:type="auto"/>
            <w:vAlign w:val="center"/>
          </w:tcPr>
          <w:p w14:paraId="78C93C5D"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943,8</w:t>
            </w:r>
          </w:p>
        </w:tc>
        <w:tc>
          <w:tcPr>
            <w:tcW w:w="0" w:type="auto"/>
            <w:vAlign w:val="center"/>
          </w:tcPr>
          <w:p w14:paraId="5B1DAF66"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Astara, Cəlilabad, Lerik, Lənkəran, Masallı, Yardımlı</w:t>
            </w:r>
          </w:p>
        </w:tc>
        <w:tc>
          <w:tcPr>
            <w:tcW w:w="0" w:type="auto"/>
            <w:vAlign w:val="center"/>
          </w:tcPr>
          <w:p w14:paraId="1CDEC063" w14:textId="77777777" w:rsidR="00AC2073" w:rsidRPr="00CE4B9E" w:rsidRDefault="00AC2073" w:rsidP="00CE4B9E">
            <w:pPr>
              <w:spacing w:line="360" w:lineRule="auto"/>
              <w:jc w:val="center"/>
              <w:rPr>
                <w:rFonts w:ascii="Times New Roman" w:hAnsi="Times New Roman" w:cs="Times New Roman"/>
                <w:noProof/>
                <w:sz w:val="22"/>
                <w:szCs w:val="22"/>
                <w:lang w:val="az-Latn-AZ"/>
              </w:rPr>
            </w:pPr>
            <w:r w:rsidRPr="00CE4B9E">
              <w:rPr>
                <w:rFonts w:ascii="Times New Roman" w:hAnsi="Times New Roman" w:cs="Times New Roman"/>
                <w:noProof/>
                <w:sz w:val="22"/>
                <w:szCs w:val="22"/>
                <w:lang w:val="az-Latn-AZ"/>
              </w:rPr>
              <w:t>Sağlamlıq turizmi, kənd turizmi, mədəni turizm, qastronom və qismən ekoturizm</w:t>
            </w:r>
          </w:p>
        </w:tc>
      </w:tr>
    </w:tbl>
    <w:p w14:paraId="41ADC1B4" w14:textId="77777777" w:rsidR="00AC2073" w:rsidRPr="004C5D01" w:rsidRDefault="00AC2073" w:rsidP="00AC2073">
      <w:pPr>
        <w:spacing w:after="0" w:line="360" w:lineRule="auto"/>
        <w:ind w:firstLine="720"/>
        <w:jc w:val="center"/>
        <w:rPr>
          <w:rFonts w:ascii="Times New Roman" w:hAnsi="Times New Roman" w:cs="Times New Roman"/>
          <w:noProof/>
          <w:lang w:val="az-Latn-AZ"/>
        </w:rPr>
      </w:pPr>
    </w:p>
    <w:p w14:paraId="47020AA5" w14:textId="5916329E" w:rsidR="00AC2073" w:rsidRDefault="00135FA7" w:rsidP="00135FA7">
      <w:pPr>
        <w:spacing w:after="0" w:line="360" w:lineRule="auto"/>
        <w:ind w:firstLine="720"/>
        <w:jc w:val="both"/>
        <w:rPr>
          <w:rFonts w:ascii="Times New Roman" w:hAnsi="Times New Roman" w:cs="Times New Roman"/>
          <w:noProof/>
          <w:lang w:val="az-Latn-AZ"/>
        </w:rPr>
      </w:pPr>
      <w:r>
        <w:rPr>
          <w:rFonts w:ascii="Times New Roman" w:hAnsi="Times New Roman" w:cs="Times New Roman"/>
          <w:noProof/>
          <w:lang w:val="az-Latn-AZ"/>
        </w:rPr>
        <w:t>Ə</w:t>
      </w:r>
      <w:r w:rsidR="004C5D01" w:rsidRPr="004C5D01">
        <w:rPr>
          <w:rFonts w:ascii="Times New Roman" w:hAnsi="Times New Roman" w:cs="Times New Roman"/>
          <w:noProof/>
          <w:lang w:val="az-Latn-AZ"/>
        </w:rPr>
        <w:t>halinin istirahəti və müalicəsi üçün istifadə olunan kurort-rekreasiya ehtiyatları təbii və antropogen olmaqla 2 qrupa bölünür</w:t>
      </w:r>
      <w:r>
        <w:rPr>
          <w:rFonts w:ascii="Times New Roman" w:hAnsi="Times New Roman" w:cs="Times New Roman"/>
          <w:noProof/>
          <w:lang w:val="az-Latn-AZ"/>
        </w:rPr>
        <w:t xml:space="preserve">. </w:t>
      </w:r>
      <w:r w:rsidR="004C5D01" w:rsidRPr="004C5D01">
        <w:rPr>
          <w:rFonts w:ascii="Times New Roman" w:hAnsi="Times New Roman" w:cs="Times New Roman"/>
          <w:noProof/>
          <w:lang w:val="az-Latn-AZ"/>
        </w:rPr>
        <w:t>Təbii-rekreasiya ehtiyatlarına istirahət, müalicə, turizm üçün istifadə edilən təbiət hadisələri və obyektləri aid edilir. Rekreasiya ehtiyatlarının ikinci qrupu olan-antropogen ehtiyatlara mədəni-tarixi və görməli yerlər, ümumilikdə insanlar tərəfindən yaradılmış turizm-rekreasiya ehtiyatları daxildir</w:t>
      </w:r>
      <w:r>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Pr="00135FA7">
        <w:rPr>
          <w:rFonts w:ascii="Times New Roman" w:hAnsi="Times New Roman" w:cs="Times New Roman"/>
          <w:noProof/>
          <w:lang w:val="az-Latn-AZ"/>
        </w:rPr>
        <w:t>Paşayev et al., 2010</w:t>
      </w:r>
      <w:r w:rsidR="00C91901">
        <w:rPr>
          <w:rFonts w:ascii="Times New Roman" w:hAnsi="Times New Roman" w:cs="Times New Roman"/>
          <w:noProof/>
          <w:lang w:val="az-Latn-AZ"/>
        </w:rPr>
        <w:t>)</w:t>
      </w:r>
      <w:r w:rsidR="004C5D01" w:rsidRPr="004C5D01">
        <w:rPr>
          <w:rFonts w:ascii="Times New Roman" w:hAnsi="Times New Roman" w:cs="Times New Roman"/>
          <w:noProof/>
          <w:lang w:val="az-Latn-AZ"/>
        </w:rPr>
        <w:t xml:space="preserve">. Bu tərif nəzərə alınmaqla qeyd etmək mümkündür ki, Lənkəran-Astara iqtisadi rayonu özünəməxsus iqlim xüsusiyyətləri, aqroiqlim, meşələri və mineral su ehtiyatları ilə turizm-rekreasiya baxımından zəngin resurslara malikdir. Rayonun ekoloji cəhətdən zəngin meşə fondunu Talış silsiləsinin yamaclarında yerləşən çoxqatlı meşələr təşkil edir. Bu meşələr yalnız Azərbaycan üçün deyil, bütün Qafqaz üçün səciyyəvi subtropik rütubətli meşə tipini qoruyub saxlayan nadir landşaft kompleksidir. Şabalıdyarpaq fıstıq, dəmir ağacı, azatağacı kimi relikt və endemik növlərin geniş yayılması ərazini bioloji müxtəliflik baxımından xüsusi əhəmiyyətli zonaya çevirir. Tarixinə görə ikinci və ərazisinə görə ən böyük hesab edilən Qızılağac dövlət təbiət qoruğu da 1929-cu ildə məhz burada salınmışdır. Fauna müxtəlifliyi də turizmin cazibəsini artırır və eyni zamanda ekoturizm üçün əlverişli şərait yaradır. 2004-cü ildə yaradılan və 2023-cü ildən etibarən UNESCO-nun Ümumdünya irsi obyektləri </w:t>
      </w:r>
      <w:r w:rsidR="004C5D01" w:rsidRPr="004C5D01">
        <w:rPr>
          <w:rFonts w:ascii="Times New Roman" w:hAnsi="Times New Roman" w:cs="Times New Roman"/>
          <w:noProof/>
          <w:lang w:val="az-Latn-AZ"/>
        </w:rPr>
        <w:lastRenderedPageBreak/>
        <w:t>siyahısına transmilli irsi obyekt kimi daxil olan, o cümlədən 55.000 km2 ərazini əhatə edən Hirkan Milli Parkı və digər qorunan ərazilər burada həm təbiətsevərlər, həm də elmi ekspedisiyalar üçün mühüm marşrutlar formalaşdırır. Rayonun aqroiqlim göstəriciləri də turizm imkanlarının genişlənməsinə səbəb olur. Subtropik, rütubətli və yumşaq iqlim şəraiti ildə uzun vegetasiya dövrü yaradır və çəltikçilik, sitrusçuluq, çayçılıq, tərəvəzçilik və bağçılıq sahələrinin inkişafına əsas verir. Yerli çay plantasiyaları, çay emalı müəssisələri və sitrus bağları kənd turizmi və aqroturizm üçün cəlbedici obyektlərə çevrilmişdir. Yerli təsərrüfatlarda çay yığımı, sitrus məhsullarının becərilməsi və ənənəvi kənd məişətini əks etdirən fəaliyyətlər turistlərin marağına səbəb olur. Əlverişli iqtisadi-coğrafi mövqedə yerləşməsi və Bakı şəhəri ilə hər cürə nəqliyyat növü ilə əlaqənin mümkün olması da regionun iqtisadiyyatına pozitiv yöndə təsir göstərir</w:t>
      </w:r>
      <w:r w:rsidR="004C5D01">
        <w:rPr>
          <w:rFonts w:ascii="Times New Roman" w:hAnsi="Times New Roman" w:cs="Times New Roman"/>
          <w:noProof/>
          <w:lang w:val="az-Latn-AZ"/>
        </w:rPr>
        <w:t xml:space="preserve"> </w:t>
      </w:r>
    </w:p>
    <w:p w14:paraId="7B35E8FB" w14:textId="1276768C" w:rsidR="00AE4238" w:rsidRPr="00773735" w:rsidRDefault="00AC2073" w:rsidP="00CA1A0F">
      <w:pPr>
        <w:spacing w:after="0" w:line="360" w:lineRule="auto"/>
        <w:ind w:firstLine="720"/>
        <w:jc w:val="both"/>
        <w:rPr>
          <w:rFonts w:ascii="Times New Roman" w:hAnsi="Times New Roman" w:cs="Times New Roman"/>
          <w:noProof/>
          <w:lang w:val="az-Latn-AZ"/>
        </w:rPr>
      </w:pPr>
      <w:r>
        <w:rPr>
          <w:rFonts w:ascii="Times New Roman" w:hAnsi="Times New Roman" w:cs="Times New Roman"/>
          <w:noProof/>
          <w:lang w:val="az-Latn-AZ"/>
        </w:rPr>
        <w:t xml:space="preserve"> </w:t>
      </w:r>
      <w:r w:rsidR="00BB4DD5" w:rsidRPr="00BB4DD5">
        <w:rPr>
          <w:rFonts w:ascii="Times New Roman" w:hAnsi="Times New Roman" w:cs="Times New Roman"/>
          <w:noProof/>
          <w:lang w:val="az-Latn-AZ"/>
        </w:rPr>
        <w:t xml:space="preserve">Azərbaycanda turizm özünün inkişaf pillələri olaraq müxtəlif mərhələlərdən keçmişdir. B.Bilalov bu mərhələləri qədim dövrlərdən XIX əsrin əvvəllərinə qədər, Azərbaycanın Çar Rusiyasının tərkibində olduğu 1806-1918-cı illər, 1920-1991-ci illər arasında Sovet İttifaqının tərkibində olduğu və 1991-ci ildən sonrakı müstəqillik dövrü olmaqla 4 dövrə bölür </w:t>
      </w:r>
      <w:r w:rsidR="00C91901">
        <w:rPr>
          <w:rFonts w:ascii="Times New Roman" w:hAnsi="Times New Roman" w:cs="Times New Roman"/>
          <w:noProof/>
          <w:lang w:val="az-Latn-AZ"/>
        </w:rPr>
        <w:t>(</w:t>
      </w:r>
      <w:r w:rsidR="00135FA7">
        <w:rPr>
          <w:rFonts w:ascii="Times New Roman" w:hAnsi="Times New Roman" w:cs="Times New Roman"/>
          <w:noProof/>
          <w:lang w:val="az-Latn-AZ"/>
        </w:rPr>
        <w:t>Bilalov, 2008</w:t>
      </w:r>
      <w:r w:rsidR="00C91901">
        <w:rPr>
          <w:rFonts w:ascii="Times New Roman" w:hAnsi="Times New Roman" w:cs="Times New Roman"/>
          <w:noProof/>
          <w:lang w:val="az-Latn-AZ"/>
        </w:rPr>
        <w:t>)</w:t>
      </w:r>
      <w:r w:rsidR="00BB4DD5" w:rsidRPr="00BB4DD5">
        <w:rPr>
          <w:rFonts w:ascii="Times New Roman" w:hAnsi="Times New Roman" w:cs="Times New Roman"/>
          <w:noProof/>
          <w:lang w:val="az-Latn-AZ"/>
        </w:rPr>
        <w:t xml:space="preserve">. H.Soltanova isə nisbətən daha geniş bir dövrləşməni nəzərdə tutaraq </w:t>
      </w:r>
      <w:r w:rsidR="0043015F">
        <w:rPr>
          <w:rFonts w:ascii="Times New Roman" w:hAnsi="Times New Roman" w:cs="Times New Roman"/>
          <w:noProof/>
          <w:lang w:val="az-Latn-AZ"/>
        </w:rPr>
        <w:t>onları</w:t>
      </w:r>
      <w:r w:rsidR="00BB4DD5" w:rsidRPr="00BB4DD5">
        <w:rPr>
          <w:rFonts w:ascii="Times New Roman" w:hAnsi="Times New Roman" w:cs="Times New Roman"/>
          <w:noProof/>
          <w:lang w:val="az-Latn-AZ"/>
        </w:rPr>
        <w:t xml:space="preserve"> qədim və orta əsrlər </w:t>
      </w:r>
      <w:r w:rsidR="0043015F">
        <w:rPr>
          <w:rFonts w:ascii="Times New Roman" w:hAnsi="Times New Roman" w:cs="Times New Roman"/>
          <w:noProof/>
          <w:lang w:val="az-Latn-AZ"/>
        </w:rPr>
        <w:t>(</w:t>
      </w:r>
      <w:r w:rsidR="00BB4DD5" w:rsidRPr="00BB4DD5">
        <w:rPr>
          <w:rFonts w:ascii="Times New Roman" w:hAnsi="Times New Roman" w:cs="Times New Roman"/>
          <w:noProof/>
          <w:lang w:val="az-Latn-AZ"/>
        </w:rPr>
        <w:t>karvanları mərhələləri</w:t>
      </w:r>
      <w:r w:rsidR="0043015F">
        <w:rPr>
          <w:rFonts w:ascii="Times New Roman" w:hAnsi="Times New Roman" w:cs="Times New Roman"/>
          <w:noProof/>
          <w:lang w:val="az-Latn-AZ"/>
        </w:rPr>
        <w:t>)</w:t>
      </w:r>
      <w:r w:rsidR="00BB4DD5" w:rsidRPr="00BB4DD5">
        <w:rPr>
          <w:rFonts w:ascii="Times New Roman" w:hAnsi="Times New Roman" w:cs="Times New Roman"/>
          <w:noProof/>
          <w:lang w:val="az-Latn-AZ"/>
        </w:rPr>
        <w:t>, XIV-XIX əsrin sonuna, XIX əsrin sonu XX əsrin ortalarına, müstəqillik dövrünə qədərki(1950-1991) və müstəqillik</w:t>
      </w:r>
      <w:r w:rsidR="0043015F">
        <w:rPr>
          <w:rFonts w:ascii="Times New Roman" w:hAnsi="Times New Roman" w:cs="Times New Roman"/>
          <w:noProof/>
          <w:lang w:val="az-Latn-AZ"/>
        </w:rPr>
        <w:t>dən</w:t>
      </w:r>
      <w:r w:rsidR="00BB4DD5" w:rsidRPr="00BB4DD5">
        <w:rPr>
          <w:rFonts w:ascii="Times New Roman" w:hAnsi="Times New Roman" w:cs="Times New Roman"/>
          <w:noProof/>
          <w:lang w:val="az-Latn-AZ"/>
        </w:rPr>
        <w:t xml:space="preserve"> sonra</w:t>
      </w:r>
      <w:r w:rsidR="0043015F">
        <w:rPr>
          <w:rFonts w:ascii="Times New Roman" w:hAnsi="Times New Roman" w:cs="Times New Roman"/>
          <w:noProof/>
          <w:lang w:val="az-Latn-AZ"/>
        </w:rPr>
        <w:t>k</w:t>
      </w:r>
      <w:r w:rsidR="00BB4DD5" w:rsidRPr="00BB4DD5">
        <w:rPr>
          <w:rFonts w:ascii="Times New Roman" w:hAnsi="Times New Roman" w:cs="Times New Roman"/>
          <w:noProof/>
          <w:lang w:val="az-Latn-AZ"/>
        </w:rPr>
        <w:t xml:space="preserve">ı(1991-dən bu günə qədər) olmaqla 5 mərhələyə ayırır </w:t>
      </w:r>
      <w:r w:rsidR="00C91901">
        <w:rPr>
          <w:rFonts w:ascii="Times New Roman" w:hAnsi="Times New Roman" w:cs="Times New Roman"/>
          <w:noProof/>
          <w:lang w:val="az-Latn-AZ"/>
        </w:rPr>
        <w:t>(</w:t>
      </w:r>
      <w:r w:rsidR="00135FA7">
        <w:rPr>
          <w:rFonts w:ascii="Times New Roman" w:hAnsi="Times New Roman" w:cs="Times New Roman"/>
          <w:noProof/>
          <w:lang w:val="az-Latn-AZ"/>
        </w:rPr>
        <w:t>Soltanova, 2015</w:t>
      </w:r>
      <w:r w:rsidR="00C91901">
        <w:rPr>
          <w:rFonts w:ascii="Times New Roman" w:hAnsi="Times New Roman" w:cs="Times New Roman"/>
          <w:noProof/>
          <w:lang w:val="az-Latn-AZ"/>
        </w:rPr>
        <w:t>)</w:t>
      </w:r>
      <w:r w:rsidR="00BB4DD5" w:rsidRPr="00BB4DD5">
        <w:rPr>
          <w:rFonts w:ascii="Times New Roman" w:hAnsi="Times New Roman" w:cs="Times New Roman"/>
          <w:noProof/>
          <w:lang w:val="az-Latn-AZ"/>
        </w:rPr>
        <w:t xml:space="preserve">. </w:t>
      </w:r>
    </w:p>
    <w:p w14:paraId="6A284213" w14:textId="0385BEC6" w:rsidR="008078A6" w:rsidRDefault="004A0947" w:rsidP="00BD02D3">
      <w:pPr>
        <w:spacing w:after="0" w:line="360" w:lineRule="auto"/>
        <w:ind w:firstLine="720"/>
        <w:jc w:val="both"/>
        <w:rPr>
          <w:rFonts w:ascii="Times New Roman" w:hAnsi="Times New Roman" w:cs="Times New Roman"/>
          <w:noProof/>
          <w:lang w:val="az-Latn-AZ"/>
        </w:rPr>
      </w:pPr>
      <w:bookmarkStart w:id="0" w:name="_Hlk214017195"/>
      <w:r>
        <w:rPr>
          <w:rFonts w:ascii="Times New Roman" w:hAnsi="Times New Roman" w:cs="Times New Roman"/>
          <w:noProof/>
          <w:lang w:val="az-Latn-AZ"/>
        </w:rPr>
        <w:t>Mövzuyla əlaqədar olan</w:t>
      </w:r>
      <w:r w:rsidR="00386A96">
        <w:rPr>
          <w:rFonts w:ascii="Times New Roman" w:hAnsi="Times New Roman" w:cs="Times New Roman"/>
          <w:noProof/>
          <w:lang w:val="az-Latn-AZ"/>
        </w:rPr>
        <w:t xml:space="preserve"> yerli və xarici</w:t>
      </w:r>
      <w:r>
        <w:rPr>
          <w:rFonts w:ascii="Times New Roman" w:hAnsi="Times New Roman" w:cs="Times New Roman"/>
          <w:noProof/>
          <w:lang w:val="az-Latn-AZ"/>
        </w:rPr>
        <w:t xml:space="preserve"> alimlər ilk başda regionun turizm ehtiyatları içərisində aparıcı yerlərdən birini  tutan</w:t>
      </w:r>
      <w:r w:rsidR="00386A96">
        <w:rPr>
          <w:rFonts w:ascii="Times New Roman" w:hAnsi="Times New Roman" w:cs="Times New Roman"/>
          <w:noProof/>
          <w:lang w:val="az-Latn-AZ"/>
        </w:rPr>
        <w:t xml:space="preserve"> mineral və termal su bulaqlarının öyrənilməsi ilə tədqiqə başlamışdırlar. </w:t>
      </w:r>
      <w:r w:rsidR="004F545B" w:rsidRPr="004F545B">
        <w:rPr>
          <w:rFonts w:ascii="Times New Roman" w:hAnsi="Times New Roman" w:cs="Times New Roman"/>
          <w:noProof/>
          <w:lang w:val="az-Latn-AZ"/>
        </w:rPr>
        <w:t>Lənkəran</w:t>
      </w:r>
      <w:r w:rsidR="004F545B">
        <w:rPr>
          <w:rFonts w:ascii="Times New Roman" w:hAnsi="Times New Roman" w:cs="Times New Roman"/>
          <w:noProof/>
          <w:lang w:val="az-Latn-AZ"/>
        </w:rPr>
        <w:t>-Astara iqtisadi rayonu</w:t>
      </w:r>
      <w:r w:rsidR="004F545B" w:rsidRPr="004F545B">
        <w:rPr>
          <w:rFonts w:ascii="Times New Roman" w:hAnsi="Times New Roman" w:cs="Times New Roman"/>
          <w:noProof/>
          <w:lang w:val="az-Latn-AZ"/>
        </w:rPr>
        <w:t xml:space="preserve"> mineral sular baxımından çox zəngindir. </w:t>
      </w:r>
      <w:bookmarkEnd w:id="0"/>
      <w:r w:rsidR="004F545B" w:rsidRPr="004F545B">
        <w:rPr>
          <w:rFonts w:ascii="Times New Roman" w:hAnsi="Times New Roman" w:cs="Times New Roman"/>
          <w:noProof/>
          <w:lang w:val="az-Latn-AZ"/>
        </w:rPr>
        <w:t xml:space="preserve">Buradakı termal </w:t>
      </w:r>
      <w:r w:rsidR="000435EF">
        <w:rPr>
          <w:rFonts w:ascii="Times New Roman" w:hAnsi="Times New Roman" w:cs="Times New Roman"/>
          <w:noProof/>
          <w:lang w:val="az-Latn-AZ"/>
        </w:rPr>
        <w:t>sularda</w:t>
      </w:r>
      <w:r w:rsidR="000435EF" w:rsidRPr="000435EF">
        <w:rPr>
          <w:lang w:val="az-Latn-AZ"/>
        </w:rPr>
        <w:t xml:space="preserve"> </w:t>
      </w:r>
      <w:r w:rsidR="000435EF" w:rsidRPr="000435EF">
        <w:rPr>
          <w:rFonts w:ascii="Times New Roman" w:hAnsi="Times New Roman" w:cs="Times New Roman"/>
          <w:lang w:val="az-Latn-AZ"/>
        </w:rPr>
        <w:t xml:space="preserve">istilik </w:t>
      </w:r>
      <w:r w:rsidR="000435EF">
        <w:rPr>
          <w:rFonts w:ascii="Times New Roman" w:hAnsi="Times New Roman" w:cs="Times New Roman"/>
          <w:noProof/>
          <w:lang w:val="az-Latn-AZ"/>
        </w:rPr>
        <w:t xml:space="preserve">45 </w:t>
      </w:r>
      <w:r w:rsidR="000435EF" w:rsidRPr="000435EF">
        <w:rPr>
          <w:rFonts w:ascii="Times New Roman" w:hAnsi="Times New Roman" w:cs="Times New Roman"/>
          <w:noProof/>
          <w:lang w:val="az-Latn-AZ"/>
        </w:rPr>
        <w:t>°C</w:t>
      </w:r>
      <w:r w:rsidR="000435EF">
        <w:rPr>
          <w:rFonts w:ascii="Times New Roman" w:hAnsi="Times New Roman" w:cs="Times New Roman"/>
          <w:noProof/>
          <w:lang w:val="az-Latn-AZ"/>
        </w:rPr>
        <w:t xml:space="preserve"> ilə</w:t>
      </w:r>
      <w:r w:rsidR="000435EF" w:rsidRPr="000435EF">
        <w:rPr>
          <w:rFonts w:ascii="Times New Roman" w:hAnsi="Times New Roman" w:cs="Times New Roman"/>
          <w:noProof/>
          <w:lang w:val="az-Latn-AZ"/>
        </w:rPr>
        <w:t xml:space="preserve"> 64 °C</w:t>
      </w:r>
      <w:r w:rsidR="000435EF">
        <w:rPr>
          <w:rFonts w:ascii="Times New Roman" w:hAnsi="Times New Roman" w:cs="Times New Roman"/>
          <w:noProof/>
          <w:lang w:val="az-Latn-AZ"/>
        </w:rPr>
        <w:t xml:space="preserve"> arası dəyişir </w:t>
      </w:r>
      <w:r w:rsidR="004F545B" w:rsidRPr="004F545B">
        <w:rPr>
          <w:rFonts w:ascii="Times New Roman" w:hAnsi="Times New Roman" w:cs="Times New Roman"/>
          <w:noProof/>
          <w:lang w:val="az-Latn-AZ"/>
        </w:rPr>
        <w:t>və bu suların tərkibində</w:t>
      </w:r>
      <w:r w:rsidR="004F545B">
        <w:rPr>
          <w:rFonts w:ascii="Times New Roman" w:hAnsi="Times New Roman" w:cs="Times New Roman"/>
          <w:noProof/>
          <w:lang w:val="az-Latn-AZ"/>
        </w:rPr>
        <w:t xml:space="preserve"> əsas elementlər kimi</w:t>
      </w:r>
      <w:r w:rsidR="004F545B" w:rsidRPr="004F545B">
        <w:rPr>
          <w:rFonts w:ascii="Times New Roman" w:hAnsi="Times New Roman" w:cs="Times New Roman"/>
          <w:noProof/>
          <w:lang w:val="az-Latn-AZ"/>
        </w:rPr>
        <w:t xml:space="preserve"> azot və metan mövcuddur</w:t>
      </w:r>
      <w:r w:rsidR="00B40DFA" w:rsidRPr="00B40DFA">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135FA7" w:rsidRPr="00135FA7">
        <w:rPr>
          <w:rFonts w:ascii="Times New Roman" w:hAnsi="Times New Roman" w:cs="Times New Roman"/>
          <w:noProof/>
          <w:lang w:val="az-Latn-AZ"/>
        </w:rPr>
        <w:t>Мухтаров &amp;</w:t>
      </w:r>
      <w:r w:rsidR="00135FA7">
        <w:rPr>
          <w:rFonts w:ascii="Times New Roman" w:hAnsi="Times New Roman" w:cs="Times New Roman"/>
          <w:noProof/>
          <w:lang w:val="az-Latn-AZ"/>
        </w:rPr>
        <w:t xml:space="preserve"> </w:t>
      </w:r>
      <w:r w:rsidR="00135FA7" w:rsidRPr="00135FA7">
        <w:rPr>
          <w:rFonts w:ascii="Times New Roman" w:hAnsi="Times New Roman" w:cs="Times New Roman"/>
          <w:noProof/>
          <w:lang w:val="az-Latn-AZ"/>
        </w:rPr>
        <w:t>Хаммедов</w:t>
      </w:r>
      <w:r w:rsidR="0094537D">
        <w:rPr>
          <w:rFonts w:ascii="Times New Roman" w:hAnsi="Times New Roman" w:cs="Times New Roman"/>
          <w:noProof/>
          <w:lang w:val="az-Latn-AZ"/>
        </w:rPr>
        <w:t>,</w:t>
      </w:r>
      <w:r w:rsidR="00B40DFA" w:rsidRPr="00B40DFA">
        <w:rPr>
          <w:rFonts w:ascii="Times New Roman" w:hAnsi="Times New Roman" w:cs="Times New Roman"/>
          <w:noProof/>
          <w:lang w:val="az-Latn-AZ"/>
        </w:rPr>
        <w:t xml:space="preserve"> 2003</w:t>
      </w:r>
      <w:r w:rsidR="00C91901">
        <w:rPr>
          <w:rFonts w:ascii="Times New Roman" w:hAnsi="Times New Roman" w:cs="Times New Roman"/>
          <w:noProof/>
          <w:lang w:val="az-Latn-AZ"/>
        </w:rPr>
        <w:t>)</w:t>
      </w:r>
      <w:r w:rsidR="0094537D">
        <w:rPr>
          <w:rFonts w:ascii="Times New Roman" w:hAnsi="Times New Roman" w:cs="Times New Roman"/>
          <w:noProof/>
          <w:lang w:val="az-Latn-AZ"/>
        </w:rPr>
        <w:t>.</w:t>
      </w:r>
      <w:r w:rsidR="004F545B" w:rsidRPr="004F545B">
        <w:rPr>
          <w:rFonts w:ascii="Times New Roman" w:hAnsi="Times New Roman" w:cs="Times New Roman"/>
          <w:noProof/>
          <w:lang w:val="az-Latn-AZ"/>
        </w:rPr>
        <w:t xml:space="preserve"> Ümumilikdə, Lənkəran ərazisində 157 mineral su çıxışı qeydə alınmışdır</w:t>
      </w:r>
      <w:r w:rsidR="004F545B">
        <w:rPr>
          <w:rFonts w:ascii="Times New Roman" w:hAnsi="Times New Roman" w:cs="Times New Roman"/>
          <w:noProof/>
          <w:lang w:val="az-Latn-AZ"/>
        </w:rPr>
        <w:t xml:space="preserve"> ki, bunlardan 38 ədədinin turizm əhəmiyyətli olduğu proqnozlaşdırılmışdır. </w:t>
      </w:r>
      <w:r w:rsidR="00386A96">
        <w:rPr>
          <w:rFonts w:ascii="Times New Roman" w:hAnsi="Times New Roman" w:cs="Times New Roman"/>
          <w:noProof/>
          <w:lang w:val="az-Latn-AZ"/>
        </w:rPr>
        <w:t xml:space="preserve">N.Babaxanov və İ.Əliyev mövzuya dair məqalələrində göstərmişdirlər ki, </w:t>
      </w:r>
      <w:r w:rsidR="001126FA">
        <w:rPr>
          <w:rFonts w:ascii="Times New Roman" w:hAnsi="Times New Roman" w:cs="Times New Roman"/>
          <w:noProof/>
          <w:lang w:val="az-Latn-AZ"/>
        </w:rPr>
        <w:t>Çar Rusiyası dövründə ərazinin mineral və termal bulaqlarına olan maraq onların sahib olduğu yüksək müalicə-sağlamlıq xüsusiyyətləri ilə bağlı olmuşdur</w:t>
      </w:r>
      <w:r w:rsidR="004F545B">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B40DFA">
        <w:rPr>
          <w:rFonts w:ascii="Times New Roman" w:hAnsi="Times New Roman" w:cs="Times New Roman"/>
          <w:noProof/>
          <w:lang w:val="az-Latn-AZ"/>
        </w:rPr>
        <w:t xml:space="preserve">Babaxanov </w:t>
      </w:r>
      <w:r w:rsidR="00B40DFA" w:rsidRPr="00B40DFA">
        <w:rPr>
          <w:rFonts w:ascii="Times New Roman" w:hAnsi="Times New Roman" w:cs="Times New Roman"/>
          <w:noProof/>
          <w:lang w:val="az-Latn-AZ"/>
        </w:rPr>
        <w:t>&amp;</w:t>
      </w:r>
      <w:r w:rsidR="00B40DFA">
        <w:rPr>
          <w:rFonts w:ascii="Times New Roman" w:hAnsi="Times New Roman" w:cs="Times New Roman"/>
          <w:noProof/>
          <w:lang w:val="az-Latn-AZ"/>
        </w:rPr>
        <w:t xml:space="preserve"> Əliyev</w:t>
      </w:r>
      <w:r w:rsidR="004F545B">
        <w:rPr>
          <w:rFonts w:ascii="Times New Roman" w:hAnsi="Times New Roman" w:cs="Times New Roman"/>
          <w:noProof/>
          <w:lang w:val="az-Latn-AZ"/>
        </w:rPr>
        <w:t xml:space="preserve">, </w:t>
      </w:r>
      <w:r w:rsidR="00B40DFA" w:rsidRPr="00B40DFA">
        <w:rPr>
          <w:rFonts w:ascii="Times New Roman" w:hAnsi="Times New Roman" w:cs="Times New Roman"/>
          <w:noProof/>
          <w:lang w:val="az-Latn-AZ"/>
        </w:rPr>
        <w:t>2020</w:t>
      </w:r>
      <w:r w:rsidR="00C91901">
        <w:rPr>
          <w:rFonts w:ascii="Times New Roman" w:hAnsi="Times New Roman" w:cs="Times New Roman"/>
          <w:noProof/>
          <w:lang w:val="az-Latn-AZ"/>
        </w:rPr>
        <w:t>)</w:t>
      </w:r>
      <w:r w:rsidR="001126FA">
        <w:rPr>
          <w:rFonts w:ascii="Times New Roman" w:hAnsi="Times New Roman" w:cs="Times New Roman"/>
          <w:noProof/>
          <w:lang w:val="az-Latn-AZ"/>
        </w:rPr>
        <w:t>.</w:t>
      </w:r>
      <w:r w:rsidR="004F545B">
        <w:rPr>
          <w:rFonts w:ascii="Times New Roman" w:hAnsi="Times New Roman" w:cs="Times New Roman"/>
          <w:noProof/>
          <w:lang w:val="az-Latn-AZ"/>
        </w:rPr>
        <w:t xml:space="preserve"> </w:t>
      </w:r>
      <w:r w:rsidR="0026342D" w:rsidRPr="0026342D">
        <w:rPr>
          <w:rFonts w:ascii="Times New Roman" w:hAnsi="Times New Roman" w:cs="Times New Roman"/>
          <w:noProof/>
          <w:lang w:val="az-Latn-AZ"/>
        </w:rPr>
        <w:t>Tarixi mənbələr göstərir ki, Çar Rusiyası dövründə Azərbaycanın cənub bölgəsində yerləşən mineral və termal bulaqlar təkcə yerli əhali tərəfindən deyil, bölgədə xidmət aparan rus hərbçiləri tərəfindən də sağlamlıq bərpasının effektiv vasitəsi kimi geniş istifadə olunurdu. Bu fakt həmin mənbələrin müalicəvi xüsusiyyətlərinin hələ XIX əsrdə rəsmi şəkildə qeyd edildiyini təsdiq edir.</w:t>
      </w:r>
      <w:r w:rsidR="0026342D">
        <w:rPr>
          <w:rFonts w:ascii="Times New Roman" w:hAnsi="Times New Roman" w:cs="Times New Roman"/>
          <w:noProof/>
          <w:lang w:val="az-Latn-AZ"/>
        </w:rPr>
        <w:t xml:space="preserve"> </w:t>
      </w:r>
    </w:p>
    <w:p w14:paraId="43A0F633" w14:textId="2068E1F8" w:rsidR="00673D8F" w:rsidRDefault="0026342D" w:rsidP="00AE4238">
      <w:pPr>
        <w:spacing w:after="0" w:line="360" w:lineRule="auto"/>
        <w:ind w:firstLine="720"/>
        <w:jc w:val="both"/>
        <w:rPr>
          <w:rFonts w:ascii="Times New Roman" w:hAnsi="Times New Roman" w:cs="Times New Roman"/>
          <w:noProof/>
          <w:lang w:val="az-Latn-AZ"/>
        </w:rPr>
      </w:pPr>
      <w:r w:rsidRPr="0026342D">
        <w:rPr>
          <w:rFonts w:ascii="Times New Roman" w:hAnsi="Times New Roman" w:cs="Times New Roman"/>
          <w:noProof/>
          <w:lang w:val="az-Latn-AZ"/>
        </w:rPr>
        <w:lastRenderedPageBreak/>
        <w:t xml:space="preserve">Həmin dövrün elmi-coğrafi araşdırmalarında azərbaycanlı coğrafiyaşünas Məmmədəli bəy Şəfiyevin adı xüsusilə fərqlənir. Mənbələrdən məlum olur ki, Şəfiyev bu mövzuya dəfələrlə müraciət etmiş, bölgənin termal bulaqlarının təsnifatı və istifadəsi haqqında dövrün elmi mətbuatında </w:t>
      </w:r>
      <w:r w:rsidR="00DC5DAF">
        <w:rPr>
          <w:rFonts w:ascii="Times New Roman" w:hAnsi="Times New Roman" w:cs="Times New Roman"/>
          <w:noProof/>
          <w:lang w:val="az-Latn-AZ"/>
        </w:rPr>
        <w:t>xeyli sayda</w:t>
      </w:r>
      <w:r w:rsidRPr="0026342D">
        <w:rPr>
          <w:rFonts w:ascii="Times New Roman" w:hAnsi="Times New Roman" w:cs="Times New Roman"/>
          <w:noProof/>
          <w:lang w:val="az-Latn-AZ"/>
        </w:rPr>
        <w:t xml:space="preserve"> materiallar dərc etdirmişdir.</w:t>
      </w:r>
      <w:r>
        <w:rPr>
          <w:rFonts w:ascii="Times New Roman" w:hAnsi="Times New Roman" w:cs="Times New Roman"/>
          <w:noProof/>
          <w:lang w:val="az-Latn-AZ"/>
        </w:rPr>
        <w:t xml:space="preserve"> </w:t>
      </w:r>
      <w:r w:rsidRPr="0026342D">
        <w:rPr>
          <w:rFonts w:ascii="Times New Roman" w:hAnsi="Times New Roman" w:cs="Times New Roman"/>
          <w:noProof/>
          <w:lang w:val="az-Latn-AZ"/>
        </w:rPr>
        <w:t>Babaxanov və Əliyevin araşdırmalarında qeyd olunur ki, Məmmədəli bəy Şəfiyevin mineral bulaqlarla bağlı qeydləri hələ 1854-cü ildə Rusiya Coğrafiya Cəmiyyətinin xəbərlərində, bundan əvvəl isə 1853-cü ildə və daha sonra</w:t>
      </w:r>
      <w:r w:rsidR="00DC5DAF">
        <w:rPr>
          <w:rFonts w:ascii="Times New Roman" w:hAnsi="Times New Roman" w:cs="Times New Roman"/>
          <w:noProof/>
          <w:lang w:val="az-Latn-AZ"/>
        </w:rPr>
        <w:t xml:space="preserve"> isə</w:t>
      </w:r>
      <w:r w:rsidRPr="0026342D">
        <w:rPr>
          <w:rFonts w:ascii="Times New Roman" w:hAnsi="Times New Roman" w:cs="Times New Roman"/>
          <w:noProof/>
          <w:lang w:val="az-Latn-AZ"/>
        </w:rPr>
        <w:t xml:space="preserve"> 1875-ci ildə rus dilində nəşr olunan “Qafqaz” qəzetində dərc edilmişdir.</w:t>
      </w:r>
      <w:r w:rsidR="00DC5DAF">
        <w:rPr>
          <w:lang w:val="az-Latn-AZ"/>
        </w:rPr>
        <w:t xml:space="preserve"> </w:t>
      </w:r>
      <w:r w:rsidR="00DC5DAF" w:rsidRPr="00DC5DAF">
        <w:rPr>
          <w:rFonts w:ascii="Times New Roman" w:hAnsi="Times New Roman" w:cs="Times New Roman"/>
          <w:lang w:val="az-Latn-AZ"/>
        </w:rPr>
        <w:t>Həmin</w:t>
      </w:r>
      <w:r w:rsidR="00DC5DAF" w:rsidRPr="00DC5DAF">
        <w:rPr>
          <w:rFonts w:ascii="Times New Roman" w:hAnsi="Times New Roman" w:cs="Times New Roman"/>
          <w:noProof/>
          <w:lang w:val="az-Latn-AZ"/>
        </w:rPr>
        <w:t xml:space="preserve"> yazılar dəqiq coğrafi məlumat</w:t>
      </w:r>
      <w:r w:rsidR="00DC5DAF">
        <w:rPr>
          <w:rFonts w:ascii="Times New Roman" w:hAnsi="Times New Roman" w:cs="Times New Roman"/>
          <w:noProof/>
          <w:lang w:val="az-Latn-AZ"/>
        </w:rPr>
        <w:t>lar</w:t>
      </w:r>
      <w:r w:rsidR="00DC5DAF" w:rsidRPr="00DC5DAF">
        <w:rPr>
          <w:rFonts w:ascii="Times New Roman" w:hAnsi="Times New Roman" w:cs="Times New Roman"/>
          <w:noProof/>
          <w:lang w:val="az-Latn-AZ"/>
        </w:rPr>
        <w:t xml:space="preserve"> verdiyinə görə bu gün də mühüm əhəmiyyət kəsb e</w:t>
      </w:r>
      <w:r w:rsidR="00DC5DAF">
        <w:rPr>
          <w:rFonts w:ascii="Times New Roman" w:hAnsi="Times New Roman" w:cs="Times New Roman"/>
          <w:noProof/>
          <w:lang w:val="az-Latn-AZ"/>
        </w:rPr>
        <w:t>tməkdədir</w:t>
      </w:r>
      <w:r w:rsidR="00DC5DAF" w:rsidRPr="00DC5DAF">
        <w:rPr>
          <w:rFonts w:ascii="Times New Roman" w:hAnsi="Times New Roman" w:cs="Times New Roman"/>
          <w:noProof/>
          <w:lang w:val="az-Latn-AZ"/>
        </w:rPr>
        <w:t>. Onlar həmçinin müalicəvi su ehtiyatlarını təsvir edir və onların istifadəsinə dair elmi qiymətləndirmələri ehtiva edir.</w:t>
      </w:r>
      <w:r w:rsidRPr="0026342D">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B40DFA" w:rsidRPr="00B40DFA">
        <w:rPr>
          <w:rFonts w:ascii="Times New Roman" w:hAnsi="Times New Roman" w:cs="Times New Roman"/>
          <w:noProof/>
          <w:lang w:val="az-Latn-AZ"/>
        </w:rPr>
        <w:t>Babaxanov &amp; Əliyev, 2020</w:t>
      </w:r>
      <w:r w:rsidR="00B40DFA" w:rsidRPr="00C91901">
        <w:rPr>
          <w:rFonts w:ascii="Times New Roman" w:hAnsi="Times New Roman" w:cs="Times New Roman"/>
          <w:noProof/>
          <w:lang w:val="az-Latn-AZ"/>
        </w:rPr>
        <w:t>; Сафиев, 1853,</w:t>
      </w:r>
      <w:r w:rsidR="00C91901">
        <w:rPr>
          <w:rFonts w:ascii="Times New Roman" w:hAnsi="Times New Roman" w:cs="Times New Roman"/>
          <w:noProof/>
          <w:lang w:val="az-Latn-AZ"/>
        </w:rPr>
        <w:t xml:space="preserve"> 1854,</w:t>
      </w:r>
      <w:r w:rsidR="00B40DFA" w:rsidRPr="00C91901">
        <w:rPr>
          <w:rFonts w:ascii="Times New Roman" w:hAnsi="Times New Roman" w:cs="Times New Roman"/>
          <w:noProof/>
          <w:lang w:val="az-Latn-AZ"/>
        </w:rPr>
        <w:t xml:space="preserve"> 1874</w:t>
      </w:r>
      <w:r w:rsidR="00C91901">
        <w:rPr>
          <w:rFonts w:ascii="Times New Roman" w:hAnsi="Times New Roman" w:cs="Times New Roman"/>
          <w:noProof/>
          <w:lang w:val="az-Latn-AZ"/>
        </w:rPr>
        <w:t>)</w:t>
      </w:r>
      <w:r w:rsidRPr="0026342D">
        <w:rPr>
          <w:rFonts w:ascii="Times New Roman" w:hAnsi="Times New Roman" w:cs="Times New Roman"/>
          <w:noProof/>
          <w:lang w:val="az-Latn-AZ"/>
        </w:rPr>
        <w:t xml:space="preserve">. Bu fakt göstərir ki, Lənkəran-Astara bölgəsinin balneoloji potensialı </w:t>
      </w:r>
      <w:r>
        <w:rPr>
          <w:rFonts w:ascii="Times New Roman" w:hAnsi="Times New Roman" w:cs="Times New Roman"/>
          <w:noProof/>
          <w:lang w:val="az-Latn-AZ"/>
        </w:rPr>
        <w:t xml:space="preserve">hələ </w:t>
      </w:r>
      <w:r w:rsidRPr="0026342D">
        <w:rPr>
          <w:rFonts w:ascii="Times New Roman" w:hAnsi="Times New Roman" w:cs="Times New Roman"/>
          <w:noProof/>
          <w:lang w:val="az-Latn-AZ"/>
        </w:rPr>
        <w:t>XIX əsrin ortalarından etibarən həm yerli, həm də rus elmi ictimaiyyətinin diqqət mərkəzində olmuşdur.</w:t>
      </w:r>
      <w:r w:rsidR="00BF3357">
        <w:rPr>
          <w:rFonts w:ascii="Times New Roman" w:hAnsi="Times New Roman" w:cs="Times New Roman"/>
          <w:noProof/>
          <w:lang w:val="az-Latn-AZ"/>
        </w:rPr>
        <w:t xml:space="preserve"> </w:t>
      </w:r>
      <w:r>
        <w:rPr>
          <w:rFonts w:ascii="Times New Roman" w:hAnsi="Times New Roman" w:cs="Times New Roman"/>
          <w:noProof/>
          <w:lang w:val="az-Latn-AZ"/>
        </w:rPr>
        <w:t xml:space="preserve">Bölgənin əsas turizm ehtiyatlarından hesab olunan mineral bulaqların tədqiqi daha sonrakı dövrdə də sürətlə davam etmişdir. Bununla əlaqədar, </w:t>
      </w:r>
      <w:r w:rsidR="001F449E">
        <w:rPr>
          <w:rFonts w:ascii="Times New Roman" w:hAnsi="Times New Roman" w:cs="Times New Roman"/>
          <w:noProof/>
          <w:lang w:val="az-Latn-AZ"/>
        </w:rPr>
        <w:t>19-cu</w:t>
      </w:r>
      <w:r w:rsidR="005B2217">
        <w:rPr>
          <w:rFonts w:ascii="Times New Roman" w:hAnsi="Times New Roman" w:cs="Times New Roman"/>
          <w:noProof/>
          <w:lang w:val="az-Latn-AZ"/>
        </w:rPr>
        <w:t xml:space="preserve"> əsrin sonu və </w:t>
      </w:r>
      <w:r w:rsidR="001F449E">
        <w:rPr>
          <w:rFonts w:ascii="Times New Roman" w:hAnsi="Times New Roman" w:cs="Times New Roman"/>
          <w:noProof/>
          <w:lang w:val="az-Latn-AZ"/>
        </w:rPr>
        <w:t>20-ci</w:t>
      </w:r>
      <w:r w:rsidR="005B2217">
        <w:rPr>
          <w:rFonts w:ascii="Times New Roman" w:hAnsi="Times New Roman" w:cs="Times New Roman"/>
          <w:noProof/>
          <w:lang w:val="az-Latn-AZ"/>
        </w:rPr>
        <w:t xml:space="preserve"> əsrin əvvəllərində </w:t>
      </w:r>
      <w:r>
        <w:rPr>
          <w:rFonts w:ascii="Times New Roman" w:hAnsi="Times New Roman" w:cs="Times New Roman"/>
          <w:noProof/>
          <w:lang w:val="az-Latn-AZ"/>
        </w:rPr>
        <w:t xml:space="preserve">ərazidə mövzuya dair araşdırmalar aparan D.M.İlyinin, </w:t>
      </w:r>
      <w:r w:rsidR="005B2217" w:rsidRPr="005B2217">
        <w:rPr>
          <w:rFonts w:ascii="Times New Roman" w:hAnsi="Times New Roman" w:cs="Times New Roman"/>
          <w:noProof/>
          <w:lang w:val="az-Latn-AZ"/>
        </w:rPr>
        <w:t>M</w:t>
      </w:r>
      <w:r w:rsidR="005B2217">
        <w:rPr>
          <w:rFonts w:ascii="Times New Roman" w:hAnsi="Times New Roman" w:cs="Times New Roman"/>
          <w:noProof/>
          <w:lang w:val="az-Latn-AZ"/>
        </w:rPr>
        <w:t>.</w:t>
      </w:r>
      <w:r>
        <w:rPr>
          <w:rFonts w:ascii="Times New Roman" w:hAnsi="Times New Roman" w:cs="Times New Roman"/>
          <w:noProof/>
          <w:lang w:val="az-Latn-AZ"/>
        </w:rPr>
        <w:t xml:space="preserve">Orqanoviçin, </w:t>
      </w:r>
      <w:r w:rsidR="005B2217">
        <w:rPr>
          <w:rFonts w:ascii="Times New Roman" w:hAnsi="Times New Roman" w:cs="Times New Roman"/>
          <w:noProof/>
          <w:lang w:val="az-Latn-AZ"/>
        </w:rPr>
        <w:t>A.</w:t>
      </w:r>
      <w:r>
        <w:rPr>
          <w:rFonts w:ascii="Times New Roman" w:hAnsi="Times New Roman" w:cs="Times New Roman"/>
          <w:noProof/>
          <w:lang w:val="az-Latn-AZ"/>
        </w:rPr>
        <w:t>Konsin</w:t>
      </w:r>
      <w:r w:rsidR="005B2217">
        <w:rPr>
          <w:rFonts w:ascii="Times New Roman" w:hAnsi="Times New Roman" w:cs="Times New Roman"/>
          <w:noProof/>
          <w:lang w:val="az-Latn-AZ"/>
        </w:rPr>
        <w:t>in və Q.Çurkin kimi alimlərin</w:t>
      </w:r>
      <w:r>
        <w:rPr>
          <w:rFonts w:ascii="Times New Roman" w:hAnsi="Times New Roman" w:cs="Times New Roman"/>
          <w:noProof/>
          <w:lang w:val="az-Latn-AZ"/>
        </w:rPr>
        <w:t xml:space="preserve"> </w:t>
      </w:r>
      <w:r w:rsidR="005B2217">
        <w:rPr>
          <w:rFonts w:ascii="Times New Roman" w:hAnsi="Times New Roman" w:cs="Times New Roman"/>
          <w:noProof/>
          <w:lang w:val="az-Latn-AZ"/>
        </w:rPr>
        <w:t>tədqiqatlarını misal göstərmək mümkündür.</w:t>
      </w:r>
    </w:p>
    <w:p w14:paraId="0A0DC1F4" w14:textId="584F6B08" w:rsidR="00A37CFA" w:rsidRDefault="0094537D" w:rsidP="00BE397D">
      <w:pPr>
        <w:spacing w:after="0" w:line="360" w:lineRule="auto"/>
        <w:ind w:firstLine="720"/>
        <w:jc w:val="both"/>
        <w:rPr>
          <w:rFonts w:ascii="Times New Roman" w:hAnsi="Times New Roman" w:cs="Times New Roman"/>
          <w:noProof/>
          <w:lang w:val="az-Latn-AZ"/>
        </w:rPr>
      </w:pPr>
      <w:r w:rsidRPr="0094537D">
        <w:rPr>
          <w:rFonts w:ascii="Times New Roman" w:hAnsi="Times New Roman" w:cs="Times New Roman"/>
          <w:noProof/>
          <w:lang w:val="az-Latn-AZ"/>
        </w:rPr>
        <w:t xml:space="preserve">Azərbaycanda mütəşəkkil turizmin təşkil edilməyə başlandığı XX əsrin əvvəllərindən etibarən turizmin ehtiyatlarının öyrənilməsində yeni mərhələ başlandığı kimi, Lənkəran-Astara zonasındakı tədqiqatlar da daha geniş həcmli və bölgənin bütün resurslarının </w:t>
      </w:r>
      <w:r w:rsidR="00C93C24">
        <w:rPr>
          <w:rFonts w:ascii="Times New Roman" w:hAnsi="Times New Roman" w:cs="Times New Roman"/>
          <w:noProof/>
          <w:lang w:val="az-Latn-AZ"/>
        </w:rPr>
        <w:t>ümumi və holistik</w:t>
      </w:r>
      <w:r w:rsidRPr="0094537D">
        <w:rPr>
          <w:rFonts w:ascii="Times New Roman" w:hAnsi="Times New Roman" w:cs="Times New Roman"/>
          <w:noProof/>
          <w:lang w:val="az-Latn-AZ"/>
        </w:rPr>
        <w:t xml:space="preserve"> analizi forma</w:t>
      </w:r>
      <w:r w:rsidR="00C93C24">
        <w:rPr>
          <w:rFonts w:ascii="Times New Roman" w:hAnsi="Times New Roman" w:cs="Times New Roman"/>
          <w:noProof/>
          <w:lang w:val="az-Latn-AZ"/>
        </w:rPr>
        <w:t>tına</w:t>
      </w:r>
      <w:r w:rsidRPr="0094537D">
        <w:rPr>
          <w:rFonts w:ascii="Times New Roman" w:hAnsi="Times New Roman" w:cs="Times New Roman"/>
          <w:noProof/>
          <w:lang w:val="az-Latn-AZ"/>
        </w:rPr>
        <w:t xml:space="preserve"> keçid edilmişdir. Ərkivan mineral bulaqları üzərində araşdırma aparan rus alimi V.Vitoviç bu mövzu</w:t>
      </w:r>
      <w:r w:rsidR="00C93C24">
        <w:rPr>
          <w:rFonts w:ascii="Times New Roman" w:hAnsi="Times New Roman" w:cs="Times New Roman"/>
          <w:noProof/>
          <w:lang w:val="az-Latn-AZ"/>
        </w:rPr>
        <w:t>ya dair</w:t>
      </w:r>
      <w:r w:rsidRPr="0094537D">
        <w:rPr>
          <w:rFonts w:ascii="Times New Roman" w:hAnsi="Times New Roman" w:cs="Times New Roman"/>
          <w:noProof/>
          <w:lang w:val="az-Latn-AZ"/>
        </w:rPr>
        <w:t xml:space="preserve"> bir məqaləsini 1924-cü ildə nəşr etdirmişdi. Onun məqaləsin</w:t>
      </w:r>
      <w:r w:rsidR="00C93C24">
        <w:rPr>
          <w:rFonts w:ascii="Times New Roman" w:hAnsi="Times New Roman" w:cs="Times New Roman"/>
          <w:noProof/>
          <w:lang w:val="az-Latn-AZ"/>
        </w:rPr>
        <w:t xml:space="preserve">in </w:t>
      </w:r>
      <w:r w:rsidRPr="0094537D">
        <w:rPr>
          <w:rFonts w:ascii="Times New Roman" w:hAnsi="Times New Roman" w:cs="Times New Roman"/>
          <w:noProof/>
          <w:lang w:val="az-Latn-AZ"/>
        </w:rPr>
        <w:t>yekunlara görə, Ərkivan mineral bulaqları Lənkəran qəzasının mühüm müalicə-resurs kompleksi kimi tanınırdı. Burada təxminən 20 termal bulaq mövcud olmuş və onların suları revmatizm, dəri xəstəlikləri, podaqra və müxtəlif iltihabi xəstəliklərin müalicəsində istifadə edilirdi. Mövsüm ərzində minlərlə insan bölgəyə gəlir, çadırlarda məskunlaşaraq açıq vanna üsulu ilə müalicə alırdı. Lakin sanitar vəziyyət zəif, həkim nəzarəti qeyri-kafi, içməli su və qida təminatı isə məhdud idi. Buna baxmayaraq, Ərkivan sularının müalicəvi təsiri geniş yayılmışdı və əlavə investisiya olunduğu təqdirdə, ərazinin inkişaf etmiş kurort mərkəzinə çevrilə biləcəyi qeyd edilirdi</w:t>
      </w:r>
      <w:r w:rsidR="00742EF1">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B40DFA" w:rsidRPr="00B40DFA">
        <w:rPr>
          <w:rFonts w:ascii="Times New Roman" w:hAnsi="Times New Roman" w:cs="Times New Roman"/>
          <w:noProof/>
          <w:lang w:val="az-Latn-AZ"/>
        </w:rPr>
        <w:t>Витович, 1924</w:t>
      </w:r>
      <w:r w:rsidR="00C91901">
        <w:rPr>
          <w:rFonts w:ascii="Times New Roman" w:hAnsi="Times New Roman" w:cs="Times New Roman"/>
          <w:noProof/>
          <w:lang w:val="az-Latn-AZ"/>
        </w:rPr>
        <w:t>)</w:t>
      </w:r>
      <w:r w:rsidRPr="0094537D">
        <w:rPr>
          <w:rFonts w:ascii="Times New Roman" w:hAnsi="Times New Roman" w:cs="Times New Roman"/>
          <w:noProof/>
          <w:lang w:val="az-Latn-AZ"/>
        </w:rPr>
        <w:t xml:space="preserve">. </w:t>
      </w:r>
    </w:p>
    <w:p w14:paraId="5196E41E" w14:textId="28700CBF" w:rsidR="00BE397D" w:rsidRDefault="0094537D" w:rsidP="000655A2">
      <w:pPr>
        <w:spacing w:after="0" w:line="360" w:lineRule="auto"/>
        <w:ind w:firstLine="720"/>
        <w:jc w:val="both"/>
        <w:rPr>
          <w:rFonts w:ascii="Times New Roman" w:hAnsi="Times New Roman" w:cs="Times New Roman"/>
          <w:noProof/>
          <w:lang w:val="az-Latn-AZ"/>
        </w:rPr>
      </w:pPr>
      <w:r w:rsidRPr="0094537D">
        <w:rPr>
          <w:rFonts w:ascii="Times New Roman" w:hAnsi="Times New Roman" w:cs="Times New Roman"/>
          <w:noProof/>
          <w:lang w:val="az-Latn-AZ"/>
        </w:rPr>
        <w:t xml:space="preserve">Yenə həmin dövrdə, 1925-ci ildə S. Anisimov tərəfindən nəşr olunmuş “Qafqaz Səyahət Bələdçisi. Qafqaz Bölgəsi” adlı əsərdə Lənkəran–Astara ərazisinin yerləşən, subtropik iqlimli, </w:t>
      </w:r>
      <w:r w:rsidRPr="0094537D">
        <w:rPr>
          <w:rFonts w:ascii="Times New Roman" w:hAnsi="Times New Roman" w:cs="Times New Roman"/>
          <w:noProof/>
          <w:lang w:val="az-Latn-AZ"/>
        </w:rPr>
        <w:lastRenderedPageBreak/>
        <w:t xml:space="preserve">meşələrlə və bataqlıqlarla zəngin, məhsuldar torpaqlara malik liman şəhəri kimi səciyyələndirir. Burada çəltikçilik, pambıqçılıq və cənub meyvəçiliyi kimi sahələrin geniş inkişaf etdiyi, liman vasitəsilə meyvə, şərab, balıq, ağac və tərəvəz ixrac olunduğu bildirilir. </w:t>
      </w:r>
      <w:r w:rsidR="00D500BD">
        <w:rPr>
          <w:rFonts w:ascii="Times New Roman" w:hAnsi="Times New Roman" w:cs="Times New Roman"/>
          <w:noProof/>
          <w:lang w:val="az-Latn-AZ"/>
        </w:rPr>
        <w:t xml:space="preserve">Kitabda həmçinin </w:t>
      </w:r>
      <w:r w:rsidR="00D500BD" w:rsidRPr="0094537D">
        <w:rPr>
          <w:rFonts w:ascii="Times New Roman" w:hAnsi="Times New Roman" w:cs="Times New Roman"/>
          <w:noProof/>
          <w:lang w:val="az-Latn-AZ"/>
        </w:rPr>
        <w:t>turizm–rekreasiya ehtiyatlarına</w:t>
      </w:r>
      <w:r w:rsidR="00D500BD">
        <w:rPr>
          <w:rFonts w:ascii="Times New Roman" w:hAnsi="Times New Roman" w:cs="Times New Roman"/>
          <w:noProof/>
          <w:lang w:val="az-Latn-AZ"/>
        </w:rPr>
        <w:t xml:space="preserve"> da</w:t>
      </w:r>
      <w:r w:rsidR="00D500BD" w:rsidRPr="0094537D">
        <w:rPr>
          <w:rFonts w:ascii="Times New Roman" w:hAnsi="Times New Roman" w:cs="Times New Roman"/>
          <w:noProof/>
          <w:lang w:val="az-Latn-AZ"/>
        </w:rPr>
        <w:t xml:space="preserve"> geniş yer verilmişdi</w:t>
      </w:r>
      <w:r w:rsidR="00C93C24">
        <w:rPr>
          <w:rFonts w:ascii="Times New Roman" w:hAnsi="Times New Roman" w:cs="Times New Roman"/>
          <w:noProof/>
          <w:lang w:val="az-Latn-AZ"/>
        </w:rPr>
        <w:t>r</w:t>
      </w:r>
      <w:r w:rsidR="00D500BD" w:rsidRPr="0094537D">
        <w:rPr>
          <w:rFonts w:ascii="Times New Roman" w:hAnsi="Times New Roman" w:cs="Times New Roman"/>
          <w:noProof/>
          <w:lang w:val="az-Latn-AZ"/>
        </w:rPr>
        <w:t xml:space="preserve">. </w:t>
      </w:r>
      <w:r w:rsidRPr="0094537D">
        <w:rPr>
          <w:rFonts w:ascii="Times New Roman" w:hAnsi="Times New Roman" w:cs="Times New Roman"/>
          <w:noProof/>
          <w:lang w:val="az-Latn-AZ"/>
        </w:rPr>
        <w:t xml:space="preserve">Lənkəranın yaxınlığında yerləşən Miakun mineral bulaqlarının isti kükürdlü suları müalicəvi xüsusiyyətlərinə görə kurort əhəmiyyətli obyekt kimi qeyd olunur. </w:t>
      </w:r>
      <w:r w:rsidR="00BD02D3">
        <w:rPr>
          <w:rFonts w:ascii="Times New Roman" w:hAnsi="Times New Roman" w:cs="Times New Roman"/>
          <w:noProof/>
          <w:lang w:val="az-Latn-AZ"/>
        </w:rPr>
        <w:t>Həmçinin ə</w:t>
      </w:r>
      <w:r w:rsidRPr="0094537D">
        <w:rPr>
          <w:rFonts w:ascii="Times New Roman" w:hAnsi="Times New Roman" w:cs="Times New Roman"/>
          <w:noProof/>
          <w:lang w:val="az-Latn-AZ"/>
        </w:rPr>
        <w:t>halinin etnik tərkibi, yaşayış məskənlərinin yerləşməsi və məişət xüsusiyyətləri haqqında da geniş təsvirlər verilir. Bəhs olunan əsərdə regionun təbii-coğrafi şəraiti, iqlim xüsusiyyətləri, kurort imkanları və əhalinin həyat tərzi haqqında ətraflı məlumat verilir</w:t>
      </w:r>
      <w:r w:rsidR="00742EF1">
        <w:rPr>
          <w:rFonts w:ascii="Times New Roman" w:hAnsi="Times New Roman" w:cs="Times New Roman"/>
          <w:noProof/>
          <w:lang w:val="az-Latn-AZ"/>
        </w:rPr>
        <w:t xml:space="preserve"> </w:t>
      </w:r>
      <w:r w:rsidRPr="0094537D">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B40DFA" w:rsidRPr="00B40DFA">
        <w:rPr>
          <w:rFonts w:ascii="Times New Roman" w:hAnsi="Times New Roman" w:cs="Times New Roman"/>
          <w:noProof/>
          <w:lang w:val="az-Latn-AZ"/>
        </w:rPr>
        <w:t>Анисимов, 1925</w:t>
      </w:r>
      <w:r w:rsidR="00C91901">
        <w:rPr>
          <w:rFonts w:ascii="Times New Roman" w:hAnsi="Times New Roman" w:cs="Times New Roman"/>
          <w:noProof/>
          <w:lang w:val="az-Latn-AZ"/>
        </w:rPr>
        <w:t>)</w:t>
      </w:r>
      <w:r w:rsidR="00742EF1">
        <w:rPr>
          <w:rFonts w:ascii="Times New Roman" w:hAnsi="Times New Roman" w:cs="Times New Roman"/>
          <w:noProof/>
          <w:lang w:val="az-Latn-AZ"/>
        </w:rPr>
        <w:t>.</w:t>
      </w:r>
      <w:r w:rsidR="00D500BD">
        <w:rPr>
          <w:rFonts w:ascii="Times New Roman" w:hAnsi="Times New Roman" w:cs="Times New Roman"/>
          <w:noProof/>
          <w:lang w:val="az-Latn-AZ"/>
        </w:rPr>
        <w:t xml:space="preserve"> </w:t>
      </w:r>
    </w:p>
    <w:p w14:paraId="50B79658" w14:textId="18EFC78B" w:rsidR="0094537D" w:rsidRDefault="00D500BD" w:rsidP="00BE397D">
      <w:pPr>
        <w:spacing w:after="0" w:line="360" w:lineRule="auto"/>
        <w:ind w:firstLine="720"/>
        <w:jc w:val="both"/>
        <w:rPr>
          <w:rFonts w:ascii="Times New Roman" w:hAnsi="Times New Roman" w:cs="Times New Roman"/>
          <w:noProof/>
          <w:lang w:val="az-Latn-AZ"/>
        </w:rPr>
      </w:pPr>
      <w:r>
        <w:rPr>
          <w:rFonts w:ascii="Times New Roman" w:hAnsi="Times New Roman" w:cs="Times New Roman"/>
          <w:noProof/>
          <w:lang w:val="az-Latn-AZ"/>
        </w:rPr>
        <w:t xml:space="preserve">1928-ci ildə çap etdirdiyi “ Azərbaycanın kurortları” kitabında həkim V.Olenov Lənkəran-Astara zonasının geniş sağlamlıq turizmi imkanlarına malik olduğunu qeyd edirdi. Olenova görə, </w:t>
      </w:r>
      <w:r w:rsidRPr="00D500BD">
        <w:rPr>
          <w:rFonts w:ascii="Times New Roman" w:hAnsi="Times New Roman" w:cs="Times New Roman"/>
          <w:noProof/>
          <w:lang w:val="az-Latn-AZ"/>
        </w:rPr>
        <w:t>Lənkəran zonası mineral və termal sulardan ibarət geniş müalic</w:t>
      </w:r>
      <w:r w:rsidR="00BD02D3">
        <w:rPr>
          <w:rFonts w:ascii="Times New Roman" w:hAnsi="Times New Roman" w:cs="Times New Roman"/>
          <w:noProof/>
          <w:lang w:val="az-Latn-AZ"/>
        </w:rPr>
        <w:t xml:space="preserve">ə-sağlamlıq </w:t>
      </w:r>
      <w:r w:rsidRPr="00D500BD">
        <w:rPr>
          <w:rFonts w:ascii="Times New Roman" w:hAnsi="Times New Roman" w:cs="Times New Roman"/>
          <w:noProof/>
          <w:lang w:val="az-Latn-AZ"/>
        </w:rPr>
        <w:t>resurs bazasına malikdir. Ən çox tanınan mənbələr Ərkivan, Prişib</w:t>
      </w:r>
      <w:r>
        <w:rPr>
          <w:rFonts w:ascii="Times New Roman" w:hAnsi="Times New Roman" w:cs="Times New Roman"/>
          <w:noProof/>
          <w:lang w:val="az-Latn-AZ"/>
        </w:rPr>
        <w:t>(</w:t>
      </w:r>
      <w:r w:rsidRPr="00D500BD">
        <w:rPr>
          <w:rFonts w:ascii="Times New Roman" w:hAnsi="Times New Roman" w:cs="Times New Roman"/>
          <w:i/>
          <w:iCs/>
          <w:noProof/>
          <w:lang w:val="az-Latn-AZ"/>
        </w:rPr>
        <w:t>ind</w:t>
      </w:r>
      <w:r w:rsidR="005F7779">
        <w:rPr>
          <w:rFonts w:ascii="Times New Roman" w:hAnsi="Times New Roman" w:cs="Times New Roman"/>
          <w:i/>
          <w:iCs/>
          <w:noProof/>
          <w:lang w:val="az-Latn-AZ"/>
        </w:rPr>
        <w:t>iki</w:t>
      </w:r>
      <w:r w:rsidRPr="00D500BD">
        <w:rPr>
          <w:rFonts w:ascii="Times New Roman" w:hAnsi="Times New Roman" w:cs="Times New Roman"/>
          <w:i/>
          <w:iCs/>
          <w:noProof/>
          <w:lang w:val="az-Latn-AZ"/>
        </w:rPr>
        <w:t xml:space="preserve"> Göytəpə</w:t>
      </w:r>
      <w:r w:rsidR="005F7779">
        <w:rPr>
          <w:rFonts w:ascii="Times New Roman" w:hAnsi="Times New Roman" w:cs="Times New Roman"/>
          <w:i/>
          <w:iCs/>
          <w:noProof/>
          <w:lang w:val="az-Latn-AZ"/>
        </w:rPr>
        <w:t xml:space="preserve"> kəndi</w:t>
      </w:r>
      <w:r>
        <w:rPr>
          <w:rFonts w:ascii="Times New Roman" w:hAnsi="Times New Roman" w:cs="Times New Roman"/>
          <w:noProof/>
          <w:lang w:val="az-Latn-AZ"/>
        </w:rPr>
        <w:t>)</w:t>
      </w:r>
      <w:r w:rsidRPr="00D500BD">
        <w:rPr>
          <w:rFonts w:ascii="Times New Roman" w:hAnsi="Times New Roman" w:cs="Times New Roman"/>
          <w:noProof/>
          <w:lang w:val="az-Latn-AZ"/>
        </w:rPr>
        <w:t>, və İbadi</w:t>
      </w:r>
      <w:r w:rsidR="00BD02D3">
        <w:rPr>
          <w:rFonts w:ascii="Times New Roman" w:hAnsi="Times New Roman" w:cs="Times New Roman"/>
          <w:noProof/>
          <w:lang w:val="az-Latn-AZ"/>
        </w:rPr>
        <w:t>su</w:t>
      </w:r>
      <w:r w:rsidRPr="00D500BD">
        <w:rPr>
          <w:rFonts w:ascii="Times New Roman" w:hAnsi="Times New Roman" w:cs="Times New Roman"/>
          <w:noProof/>
          <w:lang w:val="az-Latn-AZ"/>
        </w:rPr>
        <w:t xml:space="preserve"> sularıdır. Bu sular dağlıq və meşəlik relyefdə çıxaraq, gündə minlərlə hektolitr su verir, kimyəvi tərkibi isə hidrokarbonatlı, hidrogen-sulfidli və mineral duzlarla zəngindir. Suların temperaturu mənbələrə görə dəyişir: bəzi bulaqlarda 48 °C, digərlərində 62–64 °C, bəzən isə 70–91 °C temperatur qeydə alınır.</w:t>
      </w:r>
      <w:r>
        <w:rPr>
          <w:rFonts w:ascii="Times New Roman" w:hAnsi="Times New Roman" w:cs="Times New Roman"/>
          <w:noProof/>
          <w:lang w:val="az-Latn-AZ"/>
        </w:rPr>
        <w:t xml:space="preserve"> O həmçinin qeyd edirdi ki, </w:t>
      </w:r>
      <w:r w:rsidRPr="00D500BD">
        <w:rPr>
          <w:rFonts w:ascii="Times New Roman" w:hAnsi="Times New Roman" w:cs="Times New Roman"/>
          <w:noProof/>
          <w:lang w:val="az-Latn-AZ"/>
        </w:rPr>
        <w:t>1925-ci ildən sonra Lənkəran zonasında rəsmi sanatoriya tikintisi başlanmış, 100 çarpayılıq müalicə korpusu, xüsusi vannalar, termal hovuzlar və həkim nəzarəti ilə müalicə sistemi tətbiq edilmişdir. Statistikaya görə, sanatoriya o dö</w:t>
      </w:r>
      <w:r>
        <w:rPr>
          <w:rFonts w:ascii="Times New Roman" w:hAnsi="Times New Roman" w:cs="Times New Roman"/>
          <w:noProof/>
          <w:lang w:val="az-Latn-AZ"/>
        </w:rPr>
        <w:t>vrdə</w:t>
      </w:r>
      <w:r w:rsidRPr="00D500BD">
        <w:rPr>
          <w:rFonts w:ascii="Times New Roman" w:hAnsi="Times New Roman" w:cs="Times New Roman"/>
          <w:noProof/>
          <w:lang w:val="az-Latn-AZ"/>
        </w:rPr>
        <w:t xml:space="preserve"> ildə 7–8 min xəstəyə xidmət edirdi</w:t>
      </w:r>
      <w:r>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B40DFA">
        <w:rPr>
          <w:rFonts w:ascii="Times New Roman" w:hAnsi="Times New Roman" w:cs="Times New Roman"/>
          <w:noProof/>
          <w:lang w:val="az-Latn-AZ"/>
        </w:rPr>
        <w:t>Olenov, 1928</w:t>
      </w:r>
      <w:r w:rsidR="00C91901">
        <w:rPr>
          <w:rFonts w:ascii="Times New Roman" w:hAnsi="Times New Roman" w:cs="Times New Roman"/>
          <w:noProof/>
          <w:lang w:val="az-Latn-AZ"/>
        </w:rPr>
        <w:t>)</w:t>
      </w:r>
      <w:r>
        <w:rPr>
          <w:rFonts w:ascii="Times New Roman" w:hAnsi="Times New Roman" w:cs="Times New Roman"/>
          <w:noProof/>
          <w:lang w:val="az-Latn-AZ"/>
        </w:rPr>
        <w:t>.</w:t>
      </w:r>
    </w:p>
    <w:p w14:paraId="2C347D3A" w14:textId="6CA6E8F3" w:rsidR="005914FE" w:rsidRPr="005914FE" w:rsidRDefault="005F7779" w:rsidP="005914FE">
      <w:pPr>
        <w:spacing w:after="0" w:line="360" w:lineRule="auto"/>
        <w:ind w:firstLine="720"/>
        <w:jc w:val="both"/>
        <w:rPr>
          <w:noProof/>
          <w:lang w:val="az-Latn-AZ"/>
        </w:rPr>
      </w:pPr>
      <w:r w:rsidRPr="005F7779">
        <w:rPr>
          <w:rFonts w:ascii="Times New Roman" w:hAnsi="Times New Roman" w:cs="Times New Roman"/>
          <w:noProof/>
          <w:lang w:val="az-Latn-AZ"/>
        </w:rPr>
        <w:t>Müharibədən sonrakı SSRİ dövründə Lənkəran zonasında yerləşən kurortların tədqiqi və onların müalicə-profilaktik əhəmiyyətinin öyrənilməsi məsələsi yenidən elmi gündəmə gətirilmişdir. Bu dövrdə Ş. Həsənovun “Azərbaycan SSR-nin kurortları və onların müalicə əhəmiyyəti” adlı əsərində, həmçinin M. Hüseynov və A. Yeqizarovun həmmüəllifliyi ilə nəşr olunmuş “Sovet Azərbaycanının kurortları” kitabında Lənkəran bölgəsinin kurort potensialı və tibbi-balneoloji xüsusiyyətləri ayrıca tədqiqat obyekti kimi nəzərdən keçirilmişdir</w:t>
      </w:r>
      <w:r w:rsidR="00B40DFA">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B40DFA">
        <w:rPr>
          <w:rFonts w:ascii="Times New Roman" w:hAnsi="Times New Roman" w:cs="Times New Roman"/>
          <w:noProof/>
          <w:lang w:val="az-Latn-AZ"/>
        </w:rPr>
        <w:t>Həsənov, 1959</w:t>
      </w:r>
      <w:r w:rsidR="00B40DFA" w:rsidRPr="00B40DFA">
        <w:rPr>
          <w:rFonts w:ascii="Times New Roman" w:hAnsi="Times New Roman" w:cs="Times New Roman"/>
          <w:noProof/>
          <w:lang w:val="az-Latn-AZ"/>
        </w:rPr>
        <w:t xml:space="preserve">; </w:t>
      </w:r>
      <w:r w:rsidR="00B40DFA">
        <w:rPr>
          <w:rFonts w:ascii="Times New Roman" w:hAnsi="Times New Roman" w:cs="Times New Roman"/>
          <w:noProof/>
          <w:lang w:val="az-Latn-AZ"/>
        </w:rPr>
        <w:t xml:space="preserve">Hüseynov </w:t>
      </w:r>
      <w:r w:rsidR="00B40DFA" w:rsidRPr="00B40DFA">
        <w:rPr>
          <w:rFonts w:ascii="Times New Roman" w:hAnsi="Times New Roman" w:cs="Times New Roman"/>
          <w:noProof/>
          <w:lang w:val="az-Latn-AZ"/>
        </w:rPr>
        <w:t xml:space="preserve">&amp; </w:t>
      </w:r>
      <w:r w:rsidR="00B40DFA">
        <w:rPr>
          <w:rFonts w:ascii="Times New Roman" w:hAnsi="Times New Roman" w:cs="Times New Roman"/>
          <w:noProof/>
          <w:lang w:val="az-Latn-AZ"/>
        </w:rPr>
        <w:t>Yegizarov, 1960</w:t>
      </w:r>
      <w:r w:rsidR="00C91901">
        <w:rPr>
          <w:rFonts w:ascii="Times New Roman" w:hAnsi="Times New Roman" w:cs="Times New Roman"/>
          <w:noProof/>
          <w:lang w:val="az-Latn-AZ"/>
        </w:rPr>
        <w:t>)</w:t>
      </w:r>
      <w:r w:rsidRPr="005F7779">
        <w:rPr>
          <w:rFonts w:ascii="Times New Roman" w:hAnsi="Times New Roman" w:cs="Times New Roman"/>
          <w:noProof/>
          <w:lang w:val="az-Latn-AZ"/>
        </w:rPr>
        <w:t>.</w:t>
      </w:r>
      <w:r>
        <w:rPr>
          <w:rFonts w:ascii="Times New Roman" w:hAnsi="Times New Roman" w:cs="Times New Roman"/>
          <w:noProof/>
          <w:lang w:val="az-Latn-AZ"/>
        </w:rPr>
        <w:t xml:space="preserve"> </w:t>
      </w:r>
      <w:r w:rsidR="005914FE" w:rsidRPr="005914FE">
        <w:rPr>
          <w:rFonts w:ascii="Times New Roman" w:hAnsi="Times New Roman" w:cs="Times New Roman"/>
          <w:noProof/>
          <w:lang w:val="az-Latn-AZ"/>
        </w:rPr>
        <w:t xml:space="preserve">Bu mərhələdən etibarən Lənkəran bölgəsində turizm infrastrukturunun sistemli şəkildə yenidən qurulması və genişləndirilməsi prosesi həyata keçirilmişdir. Bu inkişafın əsas hərəkətverici amili 1950–1960-cı illərdən başlayaraq nəqliyyat-kommunikasiya şəbəkəsinin modernləşdirilməsi ilə bağlı olmuşdur. 1951-ci ildə dəmir yolunun, </w:t>
      </w:r>
      <w:r w:rsidR="005914FE" w:rsidRPr="005914FE">
        <w:rPr>
          <w:rFonts w:ascii="Times New Roman" w:hAnsi="Times New Roman" w:cs="Times New Roman"/>
          <w:noProof/>
          <w:lang w:val="az-Latn-AZ"/>
        </w:rPr>
        <w:lastRenderedPageBreak/>
        <w:t xml:space="preserve">1956-cı ildə isə </w:t>
      </w:r>
      <w:r w:rsidR="00773735">
        <w:rPr>
          <w:rFonts w:ascii="Times New Roman" w:hAnsi="Times New Roman" w:cs="Times New Roman"/>
          <w:noProof/>
          <w:lang w:val="az-Latn-AZ"/>
        </w:rPr>
        <w:t xml:space="preserve">magistral </w:t>
      </w:r>
      <w:r w:rsidR="005914FE" w:rsidRPr="005914FE">
        <w:rPr>
          <w:rFonts w:ascii="Times New Roman" w:hAnsi="Times New Roman" w:cs="Times New Roman"/>
          <w:noProof/>
          <w:lang w:val="az-Latn-AZ"/>
        </w:rPr>
        <w:t>avtomobil yolunun istifadəyə verilməsi bölgənin SSRİ miqyasında mühüm istirahət və sağlamlıq məkanı kimi formalaşmasına şərait yaratmışdır.</w:t>
      </w:r>
    </w:p>
    <w:p w14:paraId="74B4DD6E" w14:textId="77777777" w:rsidR="005914FE" w:rsidRPr="005914FE" w:rsidRDefault="005914FE" w:rsidP="005914FE">
      <w:pPr>
        <w:spacing w:after="0" w:line="360" w:lineRule="auto"/>
        <w:ind w:firstLine="720"/>
        <w:jc w:val="both"/>
        <w:rPr>
          <w:rFonts w:ascii="Times New Roman" w:hAnsi="Times New Roman" w:cs="Times New Roman"/>
          <w:noProof/>
          <w:lang w:val="az-Latn-AZ"/>
        </w:rPr>
      </w:pPr>
      <w:r w:rsidRPr="005914FE">
        <w:rPr>
          <w:rFonts w:ascii="Times New Roman" w:hAnsi="Times New Roman" w:cs="Times New Roman"/>
          <w:noProof/>
          <w:lang w:val="az-Latn-AZ"/>
        </w:rPr>
        <w:t>1960–1990-cı illər ərzində Lənkəran–Astara zonasında kurort və sanatoriya infrastrukturu ardıcıl olaraq genişləndirilmiş, müxtəlif turizm obyektləri, hotellər və pansionatlar tikilərək istismara verilmişdir. 1961-ci ildə Meşəsu və Ərkivan mineral sularında yeni kurort tikintisi layihələndirilmiş və qısa müddət ərzində müəssisələr fəaliyyətə hazır vəziyyətə gətirilmişdir. 1971-ci ildə Masallı rayonu ərazisində yerləşən İstisu mineral suları əsasında fəaliyyət göstərən eyniadlı sanatoriya-kurort kompleksi “Xüsusi əhəmiyyətli ümumittifaq müalicəvi kurort sanatoriyası” statusu almışdır.</w:t>
      </w:r>
    </w:p>
    <w:p w14:paraId="599FAA1D" w14:textId="77777777" w:rsidR="005914FE" w:rsidRDefault="005914FE" w:rsidP="005914FE">
      <w:pPr>
        <w:spacing w:after="0" w:line="360" w:lineRule="auto"/>
        <w:ind w:firstLine="720"/>
        <w:jc w:val="both"/>
        <w:rPr>
          <w:rFonts w:ascii="Times New Roman" w:hAnsi="Times New Roman" w:cs="Times New Roman"/>
          <w:noProof/>
          <w:lang w:val="az-Latn-AZ"/>
        </w:rPr>
      </w:pPr>
      <w:r w:rsidRPr="005914FE">
        <w:rPr>
          <w:rFonts w:ascii="Times New Roman" w:hAnsi="Times New Roman" w:cs="Times New Roman"/>
          <w:noProof/>
          <w:lang w:val="az-Latn-AZ"/>
        </w:rPr>
        <w:t>Turizm mütəxəssislərinin qiymətləndirmələrinə əsasən, 1974–1987-ci illər bölgənin ən intensiv turist qəbul edildiyi dövr olmuşdur. 1972-ci ildə Lənkəran hava limanının istifadəyə verilməsi regionun turizm axınını xeyli artırmış, nəticədə artan tələbat 1987-ci ildə böyük tutumlu yeni otel kompleksinin tikilməsini zəruri etmişdir.</w:t>
      </w:r>
    </w:p>
    <w:p w14:paraId="475A9DAA" w14:textId="36FF5972" w:rsidR="00E44430" w:rsidRDefault="002B6A5D" w:rsidP="00CA1A0F">
      <w:pPr>
        <w:spacing w:after="0" w:line="360" w:lineRule="auto"/>
        <w:ind w:firstLine="720"/>
        <w:jc w:val="both"/>
        <w:rPr>
          <w:rFonts w:ascii="Times New Roman" w:hAnsi="Times New Roman" w:cs="Times New Roman"/>
          <w:noProof/>
          <w:lang w:val="az-Latn-AZ"/>
        </w:rPr>
      </w:pPr>
      <w:r>
        <w:rPr>
          <w:rFonts w:ascii="Times New Roman" w:hAnsi="Times New Roman" w:cs="Times New Roman"/>
          <w:noProof/>
          <w:lang w:val="az-Latn-AZ"/>
        </w:rPr>
        <w:t>1991-ci ildən etibarən m</w:t>
      </w:r>
      <w:r w:rsidR="005914FE">
        <w:rPr>
          <w:rFonts w:ascii="Times New Roman" w:hAnsi="Times New Roman" w:cs="Times New Roman"/>
          <w:noProof/>
          <w:lang w:val="az-Latn-AZ"/>
        </w:rPr>
        <w:t xml:space="preserve">üstəqillikdən sonrakı </w:t>
      </w:r>
      <w:r>
        <w:rPr>
          <w:rFonts w:ascii="Times New Roman" w:hAnsi="Times New Roman" w:cs="Times New Roman"/>
          <w:noProof/>
          <w:lang w:val="az-Latn-AZ"/>
        </w:rPr>
        <w:t xml:space="preserve">ilk dövrdə ölkədəki müharibə və işğal şəraiti turizm sektoruna yönəldilən marağın və investisiyanın həcmini azaltsa da, 90-cı illərin ikinci yarısı və 2000-ci illərin əvvəllərindən etibarən turizmə ayrılan dövlət və özəl investitsiyaların miqdarı artmağa başlamışdır. </w:t>
      </w:r>
      <w:r w:rsidRPr="002B6A5D">
        <w:rPr>
          <w:rFonts w:ascii="Times New Roman" w:hAnsi="Times New Roman" w:cs="Times New Roman"/>
          <w:noProof/>
          <w:lang w:val="az-Latn-AZ"/>
        </w:rPr>
        <w:t>Müstəqillik dövründə Azərbaycan turizminin inkişafı mərhələli şəkildə həyata keçirilmiş, 1999-cu ildən başlayaraq ardıcıl dövlət proqramları qəbul olunmuşdur. Bu mərhələdə tədqiq olunan ərazi ilə bağlı elmi bilik bazasının genişlənməsi müşahidə olun</w:t>
      </w:r>
      <w:r>
        <w:rPr>
          <w:rFonts w:ascii="Times New Roman" w:hAnsi="Times New Roman" w:cs="Times New Roman"/>
          <w:noProof/>
          <w:lang w:val="az-Latn-AZ"/>
        </w:rPr>
        <w:t>muşd</w:t>
      </w:r>
      <w:r w:rsidRPr="002B6A5D">
        <w:rPr>
          <w:rFonts w:ascii="Times New Roman" w:hAnsi="Times New Roman" w:cs="Times New Roman"/>
          <w:noProof/>
          <w:lang w:val="az-Latn-AZ"/>
        </w:rPr>
        <w:t xml:space="preserve">ur. </w:t>
      </w:r>
      <w:r>
        <w:rPr>
          <w:rFonts w:ascii="Times New Roman" w:hAnsi="Times New Roman" w:cs="Times New Roman"/>
          <w:noProof/>
          <w:lang w:val="az-Latn-AZ"/>
        </w:rPr>
        <w:t>Müasir</w:t>
      </w:r>
      <w:r w:rsidRPr="002B6A5D">
        <w:rPr>
          <w:rFonts w:ascii="Times New Roman" w:hAnsi="Times New Roman" w:cs="Times New Roman"/>
          <w:noProof/>
          <w:lang w:val="az-Latn-AZ"/>
        </w:rPr>
        <w:t xml:space="preserve"> dövrdə Lənkəran–Astara zonasının turizm və rekreasiya potensialına dair çoxsaylı elmi məqalələr, diplom və magistr işləri, doktorantura dissertasiyaları, monoqrafiyalar və kitablar nəşr edilmişdir. Tədqiqatların istiqaməti iki əsas elmi xətt üzrə formalaşmışdır: birincisi, bölgənin təbii-coğrafi xüsusiyyətlərinin turizm baxımından qiymətləndirilməsinə, ikincisi isə turizmin iqtisadi inkişaf amili kimi öyrənilməsinə həsr olunmuş araşdırmalardır. Beləliklə, dövrün elmi işləri regionun həm coğrafi resurs potensialını, həm də sosial-iqtisadi təsir mexanizmlərini sistemli şəkildə təhlil etmişdir</w:t>
      </w:r>
      <w:r>
        <w:rPr>
          <w:rFonts w:ascii="Times New Roman" w:hAnsi="Times New Roman" w:cs="Times New Roman"/>
          <w:noProof/>
          <w:lang w:val="az-Latn-AZ"/>
        </w:rPr>
        <w:t>.</w:t>
      </w:r>
    </w:p>
    <w:p w14:paraId="1FB0C19E" w14:textId="74916A9E" w:rsidR="00514AC7" w:rsidRDefault="00514AC7" w:rsidP="00FB2174">
      <w:pPr>
        <w:spacing w:after="0" w:line="360" w:lineRule="auto"/>
        <w:ind w:firstLine="720"/>
        <w:jc w:val="both"/>
        <w:rPr>
          <w:rFonts w:ascii="Times New Roman" w:hAnsi="Times New Roman" w:cs="Times New Roman"/>
          <w:noProof/>
          <w:lang w:val="az-Latn-AZ"/>
        </w:rPr>
      </w:pPr>
      <w:r>
        <w:rPr>
          <w:rFonts w:ascii="Times New Roman" w:hAnsi="Times New Roman" w:cs="Times New Roman"/>
          <w:noProof/>
          <w:lang w:val="az-Latn-AZ"/>
        </w:rPr>
        <w:t xml:space="preserve">Bütün bunlar göstərir ki, regionda turizm ehtiyatlarının öyrənilməsi və istifadəsi ölkə iqtisadi planlamasındakı əsas istiqamətlərdən biri olmuşdur. </w:t>
      </w:r>
      <w:r w:rsidRPr="00514AC7">
        <w:rPr>
          <w:rFonts w:ascii="Times New Roman" w:hAnsi="Times New Roman" w:cs="Times New Roman"/>
          <w:noProof/>
          <w:lang w:val="az-Latn-AZ"/>
        </w:rPr>
        <w:t>Xüsusilə qəbul edilən “Strateji Yol Xəritəsi” turizmi qeyri-neft sektorunun əsas istiqaməti kimi müəyyən etmiş və sahənin institusional inkişafını təmin etmişdir. “Azərbaycan Respublikası regionlarının 2019-2023-cü illərdə sosial-iqtisadi inkişafı</w:t>
      </w:r>
      <w:r>
        <w:rPr>
          <w:rFonts w:ascii="Times New Roman" w:hAnsi="Times New Roman" w:cs="Times New Roman"/>
          <w:noProof/>
          <w:lang w:val="az-Latn-AZ"/>
        </w:rPr>
        <w:t xml:space="preserve"> D</w:t>
      </w:r>
      <w:r w:rsidRPr="00514AC7">
        <w:rPr>
          <w:rFonts w:ascii="Times New Roman" w:hAnsi="Times New Roman" w:cs="Times New Roman"/>
          <w:noProof/>
          <w:lang w:val="az-Latn-AZ"/>
        </w:rPr>
        <w:t>övlət Proqramı”</w:t>
      </w:r>
      <w:r>
        <w:rPr>
          <w:rFonts w:ascii="Times New Roman" w:hAnsi="Times New Roman" w:cs="Times New Roman"/>
          <w:noProof/>
          <w:lang w:val="az-Latn-AZ"/>
        </w:rPr>
        <w:t xml:space="preserve">-nın yekun hesabatında da göstərildiyi kimi, </w:t>
      </w:r>
      <w:r w:rsidR="001F449E">
        <w:rPr>
          <w:rFonts w:ascii="Times New Roman" w:hAnsi="Times New Roman" w:cs="Times New Roman"/>
          <w:noProof/>
          <w:lang w:val="az-Latn-AZ"/>
        </w:rPr>
        <w:t>o</w:t>
      </w:r>
      <w:r w:rsidR="001F449E" w:rsidRPr="001F449E">
        <w:rPr>
          <w:rFonts w:ascii="Times New Roman" w:hAnsi="Times New Roman" w:cs="Times New Roman"/>
          <w:noProof/>
          <w:lang w:val="az-Latn-AZ"/>
        </w:rPr>
        <w:t xml:space="preserve">tel </w:t>
      </w:r>
      <w:r w:rsidR="001F449E" w:rsidRPr="001F449E">
        <w:rPr>
          <w:rFonts w:ascii="Times New Roman" w:hAnsi="Times New Roman" w:cs="Times New Roman"/>
          <w:noProof/>
          <w:lang w:val="az-Latn-AZ"/>
        </w:rPr>
        <w:lastRenderedPageBreak/>
        <w:t xml:space="preserve">sənayesinin qeyri-neft sektorunda mühüm istiqamətə çevrilməsi turizmin Azərbaycan iqtisadiyyatında prioritet mövqe qazanmasına şərait yaratmışdır. </w:t>
      </w:r>
      <w:r w:rsidR="001F449E">
        <w:rPr>
          <w:rFonts w:ascii="Times New Roman" w:hAnsi="Times New Roman" w:cs="Times New Roman"/>
          <w:noProof/>
          <w:lang w:val="az-Latn-AZ"/>
        </w:rPr>
        <w:t>Yalnız</w:t>
      </w:r>
      <w:r w:rsidR="001F449E" w:rsidRPr="001F449E">
        <w:rPr>
          <w:rFonts w:ascii="Times New Roman" w:hAnsi="Times New Roman" w:cs="Times New Roman"/>
          <w:noProof/>
          <w:lang w:val="az-Latn-AZ"/>
        </w:rPr>
        <w:t xml:space="preserve"> paytaxtda deyil, regionlarda da </w:t>
      </w:r>
      <w:r w:rsidR="00DC5DAF">
        <w:rPr>
          <w:rFonts w:ascii="Times New Roman" w:hAnsi="Times New Roman" w:cs="Times New Roman"/>
          <w:noProof/>
          <w:lang w:val="az-Latn-AZ"/>
        </w:rPr>
        <w:t>çağdaş</w:t>
      </w:r>
      <w:r w:rsidR="001F449E" w:rsidRPr="001F449E">
        <w:rPr>
          <w:rFonts w:ascii="Times New Roman" w:hAnsi="Times New Roman" w:cs="Times New Roman"/>
          <w:noProof/>
          <w:lang w:val="az-Latn-AZ"/>
        </w:rPr>
        <w:t xml:space="preserve"> standartlara cavab verən mehmanxanaların fəaliyyətə başlaması və turist qəbuluna yönəlmiş kompleks tədbirlərin həyata keçirilməsi sahənin inkişaf tempini artırmış, ölkəyə səfər edən turistlərin sayının yüksəlməsinə zəmin yaratmışdır</w:t>
      </w:r>
      <w:r w:rsidR="00FA4423">
        <w:rPr>
          <w:rFonts w:ascii="Times New Roman" w:hAnsi="Times New Roman" w:cs="Times New Roman"/>
          <w:noProof/>
          <w:lang w:val="az-Latn-AZ"/>
        </w:rPr>
        <w:t xml:space="preserve"> </w:t>
      </w:r>
      <w:r w:rsidR="00C91901">
        <w:rPr>
          <w:rFonts w:ascii="Times New Roman" w:hAnsi="Times New Roman" w:cs="Times New Roman"/>
          <w:noProof/>
          <w:lang w:val="az-Latn-AZ"/>
        </w:rPr>
        <w:t>(</w:t>
      </w:r>
      <w:r w:rsidR="00FA4423">
        <w:rPr>
          <w:rFonts w:ascii="Times New Roman" w:hAnsi="Times New Roman" w:cs="Times New Roman"/>
          <w:noProof/>
          <w:lang w:val="az-Latn-AZ"/>
        </w:rPr>
        <w:t>todaypress.tv.az, 2025</w:t>
      </w:r>
      <w:r w:rsidR="00C91901">
        <w:rPr>
          <w:rFonts w:ascii="Times New Roman" w:hAnsi="Times New Roman" w:cs="Times New Roman"/>
          <w:noProof/>
          <w:lang w:val="az-Latn-AZ"/>
        </w:rPr>
        <w:t>)</w:t>
      </w:r>
      <w:r w:rsidR="001F449E" w:rsidRPr="001F449E">
        <w:rPr>
          <w:rFonts w:ascii="Times New Roman" w:hAnsi="Times New Roman" w:cs="Times New Roman"/>
          <w:noProof/>
          <w:lang w:val="az-Latn-AZ"/>
        </w:rPr>
        <w:t xml:space="preserve"> Eyni zamanda, ölkə</w:t>
      </w:r>
      <w:r w:rsidR="00DC5DAF">
        <w:rPr>
          <w:rFonts w:ascii="Times New Roman" w:hAnsi="Times New Roman" w:cs="Times New Roman"/>
          <w:noProof/>
          <w:lang w:val="az-Latn-AZ"/>
        </w:rPr>
        <w:t xml:space="preserve"> ərazisində</w:t>
      </w:r>
      <w:r w:rsidR="001F449E" w:rsidRPr="001F449E">
        <w:rPr>
          <w:rFonts w:ascii="Times New Roman" w:hAnsi="Times New Roman" w:cs="Times New Roman"/>
          <w:noProof/>
          <w:lang w:val="az-Latn-AZ"/>
        </w:rPr>
        <w:t xml:space="preserve"> beynəlxalq səviyyəli idman yarışlarının təşkili, eləcə də nüfuzlu qlobal tədbirlərin və ticarət festivallarının keçirilməsi turizm sektorunun genişlənməsinə əlavə </w:t>
      </w:r>
      <w:r w:rsidR="00DC5DAF">
        <w:rPr>
          <w:rFonts w:ascii="Times New Roman" w:hAnsi="Times New Roman" w:cs="Times New Roman"/>
          <w:noProof/>
          <w:lang w:val="az-Latn-AZ"/>
        </w:rPr>
        <w:t>təkan</w:t>
      </w:r>
      <w:r w:rsidR="001F449E" w:rsidRPr="001F449E">
        <w:rPr>
          <w:rFonts w:ascii="Times New Roman" w:hAnsi="Times New Roman" w:cs="Times New Roman"/>
          <w:noProof/>
          <w:lang w:val="az-Latn-AZ"/>
        </w:rPr>
        <w:t xml:space="preserve"> vermiş, </w:t>
      </w:r>
      <w:r w:rsidR="001F449E">
        <w:rPr>
          <w:rFonts w:ascii="Times New Roman" w:hAnsi="Times New Roman" w:cs="Times New Roman"/>
          <w:noProof/>
          <w:lang w:val="az-Latn-AZ"/>
        </w:rPr>
        <w:t xml:space="preserve">həm Azərbaycanı, həm də tədqiq olunan ərazi olan Lənkəran-Astara ərazisini </w:t>
      </w:r>
      <w:r w:rsidR="001F449E" w:rsidRPr="001F449E">
        <w:rPr>
          <w:rFonts w:ascii="Times New Roman" w:hAnsi="Times New Roman" w:cs="Times New Roman"/>
          <w:noProof/>
          <w:lang w:val="az-Latn-AZ"/>
        </w:rPr>
        <w:t xml:space="preserve">ziyarət edən xarici vətəndaşların sayında nəzərəçarpacaq </w:t>
      </w:r>
      <w:r w:rsidR="00DC5DAF">
        <w:rPr>
          <w:rFonts w:ascii="Times New Roman" w:hAnsi="Times New Roman" w:cs="Times New Roman"/>
          <w:noProof/>
          <w:lang w:val="az-Latn-AZ"/>
        </w:rPr>
        <w:t xml:space="preserve">dərəcədə artım </w:t>
      </w:r>
      <w:r w:rsidR="001F449E" w:rsidRPr="001F449E">
        <w:rPr>
          <w:rFonts w:ascii="Times New Roman" w:hAnsi="Times New Roman" w:cs="Times New Roman"/>
          <w:noProof/>
          <w:lang w:val="az-Latn-AZ"/>
        </w:rPr>
        <w:t>yaratmışdır.</w:t>
      </w:r>
    </w:p>
    <w:p w14:paraId="2CE8F606" w14:textId="014E5779" w:rsidR="002B6A5D" w:rsidRDefault="00FA4423" w:rsidP="00FB2174">
      <w:pPr>
        <w:spacing w:after="0" w:line="360" w:lineRule="auto"/>
        <w:ind w:firstLine="720"/>
        <w:jc w:val="both"/>
        <w:rPr>
          <w:rFonts w:ascii="Times New Roman" w:hAnsi="Times New Roman" w:cs="Times New Roman"/>
          <w:b/>
          <w:bCs/>
          <w:noProof/>
          <w:lang w:val="az-Latn-AZ"/>
        </w:rPr>
      </w:pPr>
      <w:r w:rsidRPr="00E44430">
        <w:rPr>
          <w:rFonts w:ascii="Times New Roman" w:hAnsi="Times New Roman" w:cs="Times New Roman"/>
          <w:b/>
          <w:bCs/>
          <w:noProof/>
          <w:lang w:val="az-Latn-AZ"/>
        </w:rPr>
        <w:t xml:space="preserve">NƏTİCƏ </w:t>
      </w:r>
    </w:p>
    <w:p w14:paraId="6FE1C59C" w14:textId="69392A08" w:rsidR="00AC2073" w:rsidRDefault="00E44430" w:rsidP="00FB2174">
      <w:pPr>
        <w:spacing w:after="0" w:line="360" w:lineRule="auto"/>
        <w:ind w:firstLine="720"/>
        <w:jc w:val="both"/>
        <w:rPr>
          <w:rFonts w:ascii="Times New Roman" w:hAnsi="Times New Roman" w:cs="Times New Roman"/>
          <w:noProof/>
          <w:lang w:val="az-Latn-AZ"/>
        </w:rPr>
      </w:pPr>
      <w:r w:rsidRPr="00E44430">
        <w:rPr>
          <w:rFonts w:ascii="Times New Roman" w:hAnsi="Times New Roman" w:cs="Times New Roman"/>
          <w:noProof/>
          <w:lang w:val="az-Latn-AZ"/>
        </w:rPr>
        <w:t>Aparılan tədqiqatlar göstərir ki, Lənkəran–Astara iqtisadi rayonu Azərbaycan üzrə ən zəngin turizm-rekreasiya ehtiyatlarına malik bölgələrdən biridir. Subtropik iqlimi, dənizlə meşənin birləşdiyi landşaftı, eləcə də mineral sularının müalicəvi xüsusiyyətləri buranı ölkənin ən seçilən turizm zonalarından birinə çevirir. Hələ XIX əsrdən başlayaraq bu ərazi həm yerli, həm də xarici alimlərin diqqətini cəlb etmiş, mineral bulaqların insan sağlamlığına təsiri barədə dəyərli məlumatlar ortaya qoyulmuşdur. Sovet dövründə nəqliyyatın genişlənməsi, kurort və sanatoriyaların tikilməsi turizmi daha da canlandırmış, Lənkəran uzun müddət SSRİ-nin məşhur istirahət məkanlarından biri olmuşdur. Müstəqillik illərində qəbul edilən dövlət proqramları regionun imkanlarını yenidən gündəmə gətir</w:t>
      </w:r>
      <w:r>
        <w:rPr>
          <w:rFonts w:ascii="Times New Roman" w:hAnsi="Times New Roman" w:cs="Times New Roman"/>
          <w:noProof/>
          <w:lang w:val="az-Latn-AZ"/>
        </w:rPr>
        <w:t>miş</w:t>
      </w:r>
      <w:r w:rsidRPr="00E44430">
        <w:rPr>
          <w:rFonts w:ascii="Times New Roman" w:hAnsi="Times New Roman" w:cs="Times New Roman"/>
          <w:noProof/>
          <w:lang w:val="az-Latn-AZ"/>
        </w:rPr>
        <w:t xml:space="preserve"> və turizm sahəs</w:t>
      </w:r>
      <w:r>
        <w:rPr>
          <w:rFonts w:ascii="Times New Roman" w:hAnsi="Times New Roman" w:cs="Times New Roman"/>
          <w:noProof/>
          <w:lang w:val="az-Latn-AZ"/>
        </w:rPr>
        <w:t>ində yeni canlanmaya səbəb olmuşdur</w:t>
      </w:r>
      <w:r w:rsidRPr="00E44430">
        <w:rPr>
          <w:rFonts w:ascii="Times New Roman" w:hAnsi="Times New Roman" w:cs="Times New Roman"/>
          <w:noProof/>
          <w:lang w:val="az-Latn-AZ"/>
        </w:rPr>
        <w:t xml:space="preserve">. Bu gün bölgədə yalnız </w:t>
      </w:r>
      <w:r>
        <w:rPr>
          <w:rFonts w:ascii="Times New Roman" w:hAnsi="Times New Roman" w:cs="Times New Roman"/>
          <w:noProof/>
          <w:lang w:val="az-Latn-AZ"/>
        </w:rPr>
        <w:t>kurort-</w:t>
      </w:r>
      <w:r w:rsidRPr="00E44430">
        <w:rPr>
          <w:rFonts w:ascii="Times New Roman" w:hAnsi="Times New Roman" w:cs="Times New Roman"/>
          <w:noProof/>
          <w:lang w:val="az-Latn-AZ"/>
        </w:rPr>
        <w:t>sanatoriya deyil, ekoturizm, aqroturizm və çimərlik turizmi də inkişaf e</w:t>
      </w:r>
      <w:r>
        <w:rPr>
          <w:rFonts w:ascii="Times New Roman" w:hAnsi="Times New Roman" w:cs="Times New Roman"/>
          <w:noProof/>
          <w:lang w:val="az-Latn-AZ"/>
        </w:rPr>
        <w:t>tməkdədir</w:t>
      </w:r>
      <w:r w:rsidRPr="00E44430">
        <w:rPr>
          <w:rFonts w:ascii="Times New Roman" w:hAnsi="Times New Roman" w:cs="Times New Roman"/>
          <w:noProof/>
          <w:lang w:val="az-Latn-AZ"/>
        </w:rPr>
        <w:t>. Görünən odur ki, Lənkəran–Astaranın turizm potensialı hələ tam istifadə olunmayıb və düzgün idarəetmə ilə bu bölgə beynəlxalq səviyyədə daha tanınmış turizm mərkəzinə çevrilə bilər.</w:t>
      </w:r>
    </w:p>
    <w:p w14:paraId="54D572A9" w14:textId="77777777" w:rsidR="00FA4423" w:rsidRPr="00CE4B9E" w:rsidRDefault="00FA4423" w:rsidP="00FB2174">
      <w:pPr>
        <w:spacing w:after="0" w:line="360" w:lineRule="auto"/>
        <w:ind w:firstLine="720"/>
        <w:jc w:val="both"/>
        <w:rPr>
          <w:rFonts w:ascii="Times New Roman" w:hAnsi="Times New Roman" w:cs="Times New Roman"/>
          <w:noProof/>
          <w:lang w:val="az-Latn-AZ"/>
        </w:rPr>
      </w:pPr>
    </w:p>
    <w:p w14:paraId="4571FFAA" w14:textId="2F39874D" w:rsidR="00514AC7" w:rsidRPr="00CE4B9E" w:rsidRDefault="00E44430" w:rsidP="00FB2174">
      <w:pPr>
        <w:spacing w:after="0" w:line="360" w:lineRule="auto"/>
        <w:ind w:firstLine="720"/>
        <w:jc w:val="both"/>
        <w:rPr>
          <w:rFonts w:ascii="Times New Roman" w:hAnsi="Times New Roman" w:cs="Times New Roman"/>
          <w:b/>
          <w:bCs/>
          <w:noProof/>
          <w:lang w:val="az-Latn-AZ"/>
        </w:rPr>
      </w:pPr>
      <w:r w:rsidRPr="00E44430">
        <w:rPr>
          <w:rFonts w:ascii="Times New Roman" w:hAnsi="Times New Roman" w:cs="Times New Roman"/>
          <w:b/>
          <w:bCs/>
          <w:noProof/>
          <w:lang w:val="az-Latn-AZ"/>
        </w:rPr>
        <w:t>ƏDƏBİYYAT</w:t>
      </w:r>
      <w:r w:rsidR="00FA4423">
        <w:rPr>
          <w:rFonts w:ascii="Times New Roman" w:hAnsi="Times New Roman" w:cs="Times New Roman"/>
          <w:b/>
          <w:bCs/>
          <w:noProof/>
          <w:lang w:val="az-Latn-AZ"/>
        </w:rPr>
        <w:t xml:space="preserve"> SİYAHISI</w:t>
      </w:r>
    </w:p>
    <w:p w14:paraId="06546DC1" w14:textId="59856CD0"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Azərbaycan Respublikasının Dövlət Statistika Komitəsi. (2025). Azərbaycanın demoqrafik göstəriciləri. Bakı: DSK.</w:t>
      </w:r>
    </w:p>
    <w:p w14:paraId="45B31522" w14:textId="22191577" w:rsidR="00F60C0B" w:rsidRPr="00FB2174" w:rsidRDefault="00F60C0B" w:rsidP="00FB2174">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Paşayev, N. Ə., Əyyubov, N. H., &amp; Eminov, Z. N. (2010). Azərbaycan Respublikasının iqtisadi, sosial və siyasi coğrafiyası: problemlər, proseslər, konstruktiv aspektlər: ümumi hissə. Bakı: Çıraq.</w:t>
      </w:r>
    </w:p>
    <w:p w14:paraId="34769DEC" w14:textId="70E753D1"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Bilalov, B. (2008). Turizmin tarixi. Bakı: Mütərcim nəşriyyatı.</w:t>
      </w:r>
    </w:p>
    <w:p w14:paraId="0AC6E57A" w14:textId="3C9E2780"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lastRenderedPageBreak/>
        <w:t>Soltanova, H. (2015). Azərbaycan Respublikasında turizm və onun inkişafı. Bakı: AzTU mətbəəsi.</w:t>
      </w:r>
    </w:p>
    <w:p w14:paraId="36960388" w14:textId="004A55FF"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 xml:space="preserve">Мухтаров, А. Ш., &amp; Хаммедов, А. М. (2003). Геотермальные ресурсы Азербайджана. Проблемы развития геотермальной энергии в странах СНГ и деятельность международного Геофонда, Москва: ЭНИН им. Г. М. Кржижановского. </w:t>
      </w:r>
      <w:hyperlink r:id="rId10" w:history="1">
        <w:r w:rsidRPr="005B274E">
          <w:rPr>
            <w:rStyle w:val="Hyperlink"/>
            <w:rFonts w:ascii="Times New Roman" w:hAnsi="Times New Roman" w:cs="Times New Roman"/>
            <w:noProof/>
            <w:lang w:val="az-Latn-AZ"/>
          </w:rPr>
          <w:t>https://doi.org/10.13140/2.1.4344.1605</w:t>
        </w:r>
      </w:hyperlink>
      <w:r>
        <w:rPr>
          <w:rFonts w:ascii="Times New Roman" w:hAnsi="Times New Roman" w:cs="Times New Roman"/>
          <w:noProof/>
          <w:lang w:val="az-Latn-AZ"/>
        </w:rPr>
        <w:t xml:space="preserve"> </w:t>
      </w:r>
    </w:p>
    <w:p w14:paraId="3E8265B4" w14:textId="34A3C77A"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Babaxanov, N. A., &amp; Əliyev, İ. Ə. (2020). Lənkəranda turizmin inkişafında termal və mineral suların rolu. Pedaqoji Universitetin Xəbərləri. Riyaziyyat və təbiət elmləri seriyası, 68(3), 66–72.</w:t>
      </w:r>
    </w:p>
    <w:p w14:paraId="1783A994" w14:textId="06375E76"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Сафиев, М. Мамед-Алибек. (1853). Лянкаранские минеральные источники. Кафказ, №68; №76.</w:t>
      </w:r>
    </w:p>
    <w:p w14:paraId="69B6375E" w14:textId="3D1D494E" w:rsid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Сафиев, М. Мамед-Алибек. (1854). Лянкаранские минеральные источники. Вестник Императорского Русского Географического общества, Ч. XLI, Кн. 2, Отд. B.</w:t>
      </w:r>
    </w:p>
    <w:p w14:paraId="0E0D91E2" w14:textId="3DCF3684" w:rsidR="00F60C0B" w:rsidRPr="00F60C0B" w:rsidRDefault="00F60C0B" w:rsidP="00F60C0B">
      <w:pPr>
        <w:pStyle w:val="ListParagraph"/>
        <w:numPr>
          <w:ilvl w:val="0"/>
          <w:numId w:val="3"/>
        </w:numPr>
        <w:spacing w:line="360" w:lineRule="auto"/>
        <w:rPr>
          <w:rFonts w:ascii="Times New Roman" w:hAnsi="Times New Roman" w:cs="Times New Roman"/>
          <w:noProof/>
          <w:lang w:val="az-Latn-AZ"/>
        </w:rPr>
      </w:pPr>
      <w:r w:rsidRPr="00F60C0B">
        <w:rPr>
          <w:rFonts w:ascii="Times New Roman" w:hAnsi="Times New Roman" w:cs="Times New Roman"/>
          <w:noProof/>
          <w:lang w:val="az-Latn-AZ"/>
        </w:rPr>
        <w:t>Сафиев, М. Мамед-Алибек.</w:t>
      </w:r>
      <w:r w:rsidRPr="00F60C0B">
        <w:rPr>
          <w:rFonts w:ascii="Times New Roman" w:hAnsi="Times New Roman" w:cs="Times New Roman"/>
          <w:noProof/>
          <w:lang w:val="az-Latn-AZ"/>
        </w:rPr>
        <w:t xml:space="preserve"> </w:t>
      </w:r>
      <w:r w:rsidRPr="00F60C0B">
        <w:rPr>
          <w:rFonts w:ascii="Times New Roman" w:hAnsi="Times New Roman" w:cs="Times New Roman"/>
          <w:noProof/>
          <w:lang w:val="az-Latn-AZ"/>
        </w:rPr>
        <w:t>(18</w:t>
      </w:r>
      <w:r>
        <w:rPr>
          <w:rFonts w:ascii="Times New Roman" w:hAnsi="Times New Roman" w:cs="Times New Roman"/>
          <w:noProof/>
          <w:lang w:val="az-Latn-AZ"/>
        </w:rPr>
        <w:t>75</w:t>
      </w:r>
      <w:r w:rsidRPr="00F60C0B">
        <w:rPr>
          <w:rFonts w:ascii="Times New Roman" w:hAnsi="Times New Roman" w:cs="Times New Roman"/>
          <w:noProof/>
          <w:lang w:val="az-Latn-AZ"/>
        </w:rPr>
        <w:t>). Лянкаранские минеральные источники. Кафказ, №76.</w:t>
      </w:r>
    </w:p>
    <w:p w14:paraId="07912A81" w14:textId="475326C0"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Витович, В. (1924). Аркеванские минеральные источники в Ленкоранском уезде. Экономический Вестник, 14(59), 14–16.</w:t>
      </w:r>
    </w:p>
    <w:p w14:paraId="275C3AA3" w14:textId="3E16AD2B"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Анисимов, С. (1924). Путеводитель по Кавказу: Кавказский край — книга для туристов, курортных больных и торгово-промышленных деятелей. Москва: Мосполиграф.</w:t>
      </w:r>
    </w:p>
    <w:p w14:paraId="40C48946" w14:textId="0D15DBA5"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Olenov, V. İ. (1928). Azərbaycan kurortları (Die Kurorte von Aserbaidjan). Bakı: Xalq səhiyyə komisarlığı.</w:t>
      </w:r>
    </w:p>
    <w:p w14:paraId="10E557CA" w14:textId="71B2D3C7"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Həsənov, Ş. M. (1959). Azərbaycan SSR-nin kurortları və onların müalicə əhəmiyyəti. Bakı: Birləşmiş nəşriyyat.</w:t>
      </w:r>
    </w:p>
    <w:p w14:paraId="5978C9FF" w14:textId="4DC81724" w:rsidR="00F60C0B"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Hüseynov, M. M., &amp; Yegizarov, A. Q. (1960). Sovet Azərbaycanının kurortları. Bakı: Azərnəşr.</w:t>
      </w:r>
    </w:p>
    <w:p w14:paraId="4561B0B6" w14:textId="33905696" w:rsidR="00FA4423" w:rsidRPr="00F60C0B" w:rsidRDefault="00F60C0B" w:rsidP="00F60C0B">
      <w:pPr>
        <w:pStyle w:val="ListParagraph"/>
        <w:numPr>
          <w:ilvl w:val="0"/>
          <w:numId w:val="3"/>
        </w:numPr>
        <w:spacing w:after="0" w:line="360" w:lineRule="auto"/>
        <w:jc w:val="both"/>
        <w:rPr>
          <w:rFonts w:ascii="Times New Roman" w:hAnsi="Times New Roman" w:cs="Times New Roman"/>
          <w:noProof/>
          <w:lang w:val="az-Latn-AZ"/>
        </w:rPr>
      </w:pPr>
      <w:r w:rsidRPr="00F60C0B">
        <w:rPr>
          <w:rFonts w:ascii="Times New Roman" w:hAnsi="Times New Roman" w:cs="Times New Roman"/>
          <w:noProof/>
          <w:lang w:val="az-Latn-AZ"/>
        </w:rPr>
        <w:t>TodayPress.</w:t>
      </w:r>
      <w:r>
        <w:rPr>
          <w:rFonts w:ascii="Times New Roman" w:hAnsi="Times New Roman" w:cs="Times New Roman"/>
          <w:noProof/>
          <w:lang w:val="az-Latn-AZ"/>
        </w:rPr>
        <w:t>az</w:t>
      </w:r>
      <w:r w:rsidRPr="00F60C0B">
        <w:rPr>
          <w:rFonts w:ascii="Times New Roman" w:hAnsi="Times New Roman" w:cs="Times New Roman"/>
          <w:noProof/>
          <w:lang w:val="az-Latn-AZ"/>
        </w:rPr>
        <w:t xml:space="preserve"> (2025, </w:t>
      </w:r>
      <w:r>
        <w:rPr>
          <w:rFonts w:ascii="Times New Roman" w:hAnsi="Times New Roman" w:cs="Times New Roman"/>
          <w:noProof/>
          <w:lang w:val="az-Latn-AZ"/>
        </w:rPr>
        <w:t>Noyabr</w:t>
      </w:r>
      <w:r w:rsidRPr="00F60C0B">
        <w:rPr>
          <w:rFonts w:ascii="Times New Roman" w:hAnsi="Times New Roman" w:cs="Times New Roman"/>
          <w:noProof/>
          <w:lang w:val="az-Latn-AZ"/>
        </w:rPr>
        <w:t xml:space="preserve"> 11). Regionlara səyahətə maraq artır – Hansı rayonlara üstünlük verilir? TodayPress. </w:t>
      </w:r>
      <w:hyperlink r:id="rId11" w:history="1">
        <w:r w:rsidRPr="005B274E">
          <w:rPr>
            <w:rStyle w:val="Hyperlink"/>
            <w:rFonts w:ascii="Times New Roman" w:hAnsi="Times New Roman" w:cs="Times New Roman"/>
            <w:noProof/>
            <w:lang w:val="az-Latn-AZ"/>
          </w:rPr>
          <w:t>https://todaypress.tv/az/cemiyyet/regionlara-seyahete-maraq-artir-hansi-rayonlara-ustunluk-verilir-18743</w:t>
        </w:r>
      </w:hyperlink>
      <w:r>
        <w:rPr>
          <w:rFonts w:ascii="Times New Roman" w:hAnsi="Times New Roman" w:cs="Times New Roman"/>
          <w:noProof/>
          <w:lang w:val="az-Latn-AZ"/>
        </w:rPr>
        <w:t xml:space="preserve"> </w:t>
      </w:r>
    </w:p>
    <w:p w14:paraId="57BCA7C2" w14:textId="77777777" w:rsidR="00FA4423" w:rsidRDefault="00FA4423" w:rsidP="00FA4423">
      <w:pPr>
        <w:spacing w:after="0" w:line="276" w:lineRule="auto"/>
        <w:jc w:val="center"/>
        <w:rPr>
          <w:rFonts w:ascii="Times New Roman" w:hAnsi="Times New Roman" w:cs="Times New Roman"/>
          <w:b/>
          <w:bCs/>
          <w:noProof/>
          <w:lang w:val="az-Latn-AZ"/>
        </w:rPr>
      </w:pPr>
    </w:p>
    <w:p w14:paraId="1AE3F2B2" w14:textId="4FC51B7F" w:rsidR="00FA4423" w:rsidRPr="00FA4423" w:rsidRDefault="00FA4423" w:rsidP="00FA4423">
      <w:pPr>
        <w:spacing w:after="0" w:line="276" w:lineRule="auto"/>
        <w:jc w:val="center"/>
        <w:rPr>
          <w:rFonts w:ascii="Times New Roman" w:hAnsi="Times New Roman" w:cs="Times New Roman"/>
          <w:b/>
          <w:bCs/>
          <w:noProof/>
          <w:lang w:val="az-Latn-AZ"/>
        </w:rPr>
      </w:pPr>
      <w:r w:rsidRPr="00FA4423">
        <w:rPr>
          <w:rFonts w:ascii="Times New Roman" w:hAnsi="Times New Roman" w:cs="Times New Roman"/>
          <w:b/>
          <w:bCs/>
          <w:noProof/>
          <w:lang w:val="az-Latn-AZ"/>
        </w:rPr>
        <w:lastRenderedPageBreak/>
        <w:t>SUMMARY</w:t>
      </w:r>
    </w:p>
    <w:p w14:paraId="35E24A4A" w14:textId="77777777" w:rsidR="00FA4423" w:rsidRPr="00F60C0B" w:rsidRDefault="00FA4423" w:rsidP="00FA4423">
      <w:pPr>
        <w:spacing w:after="0" w:line="276" w:lineRule="auto"/>
        <w:jc w:val="right"/>
        <w:rPr>
          <w:rFonts w:ascii="Times New Roman" w:hAnsi="Times New Roman" w:cs="Times New Roman"/>
          <w:b/>
          <w:bCs/>
          <w:noProof/>
          <w:lang w:val="en-GB"/>
        </w:rPr>
      </w:pPr>
      <w:r w:rsidRPr="00FA4423">
        <w:rPr>
          <w:rFonts w:ascii="Times New Roman" w:hAnsi="Times New Roman" w:cs="Times New Roman"/>
          <w:b/>
          <w:bCs/>
          <w:noProof/>
          <w:lang w:val="az-Latn-AZ"/>
        </w:rPr>
        <w:t>Abdulla Rzayev</w:t>
      </w:r>
    </w:p>
    <w:p w14:paraId="3618E820" w14:textId="2EC41F94" w:rsidR="00C91901" w:rsidRPr="00C91901" w:rsidRDefault="00C91901" w:rsidP="00FA4423">
      <w:pPr>
        <w:spacing w:after="0" w:line="276" w:lineRule="auto"/>
        <w:jc w:val="right"/>
        <w:rPr>
          <w:rFonts w:ascii="Times New Roman" w:hAnsi="Times New Roman" w:cs="Times New Roman"/>
          <w:b/>
          <w:bCs/>
          <w:noProof/>
          <w:lang w:val="en-GB"/>
        </w:rPr>
      </w:pPr>
      <w:r w:rsidRPr="00C91901">
        <w:rPr>
          <w:rFonts w:ascii="Times New Roman" w:hAnsi="Times New Roman" w:cs="Times New Roman"/>
          <w:b/>
          <w:bCs/>
          <w:noProof/>
          <w:lang w:val="en-GB"/>
        </w:rPr>
        <w:t>Institute of Geography, M</w:t>
      </w:r>
      <w:r>
        <w:rPr>
          <w:rFonts w:ascii="Times New Roman" w:hAnsi="Times New Roman" w:cs="Times New Roman"/>
          <w:b/>
          <w:bCs/>
          <w:noProof/>
          <w:lang w:val="en-GB"/>
        </w:rPr>
        <w:t>SE</w:t>
      </w:r>
      <w:r w:rsidRPr="00C91901">
        <w:rPr>
          <w:rFonts w:ascii="Times New Roman" w:hAnsi="Times New Roman" w:cs="Times New Roman"/>
          <w:b/>
          <w:bCs/>
          <w:noProof/>
          <w:lang w:val="en-GB"/>
        </w:rPr>
        <w:t xml:space="preserve"> of the Republic of Azerbaijan</w:t>
      </w:r>
    </w:p>
    <w:p w14:paraId="4548D87E" w14:textId="77777777" w:rsidR="00FA4423" w:rsidRPr="00FA4423" w:rsidRDefault="00FA4423" w:rsidP="00FA4423">
      <w:pPr>
        <w:spacing w:after="0" w:line="276" w:lineRule="auto"/>
        <w:jc w:val="center"/>
        <w:rPr>
          <w:rFonts w:ascii="Times New Roman" w:hAnsi="Times New Roman" w:cs="Times New Roman"/>
          <w:b/>
          <w:bCs/>
          <w:noProof/>
          <w:lang w:val="az-Latn-AZ"/>
        </w:rPr>
      </w:pPr>
      <w:r w:rsidRPr="00FA4423">
        <w:rPr>
          <w:rFonts w:ascii="Times New Roman" w:hAnsi="Times New Roman" w:cs="Times New Roman"/>
          <w:b/>
          <w:bCs/>
          <w:noProof/>
          <w:lang w:val="az-Latn-AZ"/>
        </w:rPr>
        <w:t>TOURISM-RECREATION RESOURCES OF THE LANKARAN-ASTARA ECONOMIC REGION, HISTORICAL-GEOGRAPHICAL ASPECTS OF THEIR STUDY</w:t>
      </w:r>
    </w:p>
    <w:p w14:paraId="71F409F7" w14:textId="77777777" w:rsidR="00FB2174" w:rsidRDefault="00FB2174" w:rsidP="00FA4423">
      <w:pPr>
        <w:spacing w:after="0" w:line="276" w:lineRule="auto"/>
        <w:jc w:val="both"/>
        <w:rPr>
          <w:rFonts w:ascii="Times New Roman" w:hAnsi="Times New Roman" w:cs="Times New Roman"/>
          <w:noProof/>
          <w:lang w:val="az-Latn-AZ"/>
        </w:rPr>
      </w:pPr>
      <w:r w:rsidRPr="00FB2174">
        <w:rPr>
          <w:rFonts w:ascii="Times New Roman" w:hAnsi="Times New Roman" w:cs="Times New Roman"/>
          <w:noProof/>
          <w:lang w:val="az-Latn-AZ"/>
        </w:rPr>
        <w:t>The Lankaran-Astara economic region is considered one of the richest regions of Azerbaijan in terms of tourism and recreational potential. The subtropical climate, the coastal zone of the Caspian Sea, dense forest landscapes, as well as mineral and thermal springs are the main factors increasing the tourism attractiveness of the area. The aim of the study is to comprehensively assess the tourism and recreational resources of the economic region and to analyze the characteristics of their development. Historical-geographical analysis, comparative assessment, and statistical data analysis methods were used in the research. The analysis shows that the formation of tourism activities in the region began as early as the 19th century with the study of the therapeutic properties of mineral springs. During the Soviet period, the development of transport networks and resort infrastructure turned the region into a recreation zone of all-Union importance. In the years of independence, state programs accelerated tourism development, and along with resort tourism, ecotourism, agritourism, and beach tourism also developed. The results of the study indicate that despite its rich natural and recreational resources, the region’s tourism potential is not yet fully utilized. Rational use of existing opportunities and strengthening of modern infrastructure can contribute to transforming the Lankaran-Astara economic region into an internationally recognized tourism center.</w:t>
      </w:r>
    </w:p>
    <w:p w14:paraId="11939FF6" w14:textId="7C30A9EE" w:rsidR="00FA4423" w:rsidRDefault="00FA4423" w:rsidP="00FA4423">
      <w:pPr>
        <w:spacing w:after="0" w:line="276" w:lineRule="auto"/>
        <w:jc w:val="both"/>
        <w:rPr>
          <w:rFonts w:ascii="Times New Roman" w:hAnsi="Times New Roman" w:cs="Times New Roman"/>
          <w:i/>
          <w:iCs/>
          <w:noProof/>
          <w:lang w:val="az-Latn-AZ"/>
        </w:rPr>
      </w:pPr>
      <w:r w:rsidRPr="00FA4423">
        <w:rPr>
          <w:rFonts w:ascii="Times New Roman" w:hAnsi="Times New Roman" w:cs="Times New Roman"/>
          <w:b/>
          <w:bCs/>
          <w:noProof/>
          <w:lang w:val="az-Latn-AZ"/>
        </w:rPr>
        <w:t>Keywords:</w:t>
      </w:r>
      <w:r w:rsidRPr="00FA4423">
        <w:rPr>
          <w:rFonts w:ascii="Times New Roman" w:hAnsi="Times New Roman" w:cs="Times New Roman"/>
          <w:i/>
          <w:iCs/>
          <w:noProof/>
          <w:lang w:val="az-Latn-AZ"/>
        </w:rPr>
        <w:t xml:space="preserve"> Lankaran-Astara, tourism and recreation resources, mineral springs, thermal springs, medical and health tourism</w:t>
      </w:r>
    </w:p>
    <w:p w14:paraId="4C07F1E6" w14:textId="77777777" w:rsidR="00FA4423" w:rsidRPr="00FA4423" w:rsidRDefault="00FA4423" w:rsidP="00FA4423">
      <w:pPr>
        <w:spacing w:after="0" w:line="276" w:lineRule="auto"/>
        <w:jc w:val="center"/>
        <w:rPr>
          <w:rFonts w:ascii="Times New Roman" w:hAnsi="Times New Roman" w:cs="Times New Roman"/>
          <w:i/>
          <w:iCs/>
          <w:noProof/>
          <w:lang w:val="az-Latn-AZ"/>
        </w:rPr>
      </w:pPr>
    </w:p>
    <w:p w14:paraId="79602B1D" w14:textId="3F444D1C" w:rsidR="00A6281B" w:rsidRPr="00A6281B" w:rsidRDefault="00A6281B" w:rsidP="00FA4423">
      <w:pPr>
        <w:spacing w:after="0" w:line="276" w:lineRule="auto"/>
        <w:jc w:val="center"/>
        <w:rPr>
          <w:rFonts w:ascii="Times New Roman" w:hAnsi="Times New Roman" w:cs="Times New Roman"/>
          <w:b/>
          <w:bCs/>
          <w:noProof/>
          <w:lang w:val="az-Latn-AZ"/>
        </w:rPr>
      </w:pPr>
      <w:r w:rsidRPr="00A6281B">
        <w:rPr>
          <w:rFonts w:ascii="Times New Roman" w:hAnsi="Times New Roman" w:cs="Times New Roman"/>
          <w:b/>
          <w:bCs/>
          <w:noProof/>
          <w:lang w:val="az-Latn-AZ"/>
        </w:rPr>
        <w:t>РЕЗЮМЕ</w:t>
      </w:r>
    </w:p>
    <w:p w14:paraId="7962FAA8" w14:textId="5973AC81" w:rsidR="00A6281B" w:rsidRDefault="00A6281B" w:rsidP="00FA4423">
      <w:pPr>
        <w:spacing w:after="0" w:line="276" w:lineRule="auto"/>
        <w:jc w:val="right"/>
        <w:rPr>
          <w:rFonts w:ascii="Times New Roman" w:hAnsi="Times New Roman" w:cs="Times New Roman"/>
          <w:b/>
          <w:bCs/>
          <w:noProof/>
          <w:lang w:val="az-Latn-AZ"/>
        </w:rPr>
      </w:pPr>
      <w:r w:rsidRPr="00A6281B">
        <w:rPr>
          <w:rFonts w:ascii="Times New Roman" w:hAnsi="Times New Roman" w:cs="Times New Roman"/>
          <w:b/>
          <w:bCs/>
          <w:noProof/>
          <w:lang w:val="ru-RU"/>
        </w:rPr>
        <w:t xml:space="preserve">Абдулла </w:t>
      </w:r>
      <w:r>
        <w:rPr>
          <w:rFonts w:ascii="Times New Roman" w:hAnsi="Times New Roman" w:cs="Times New Roman"/>
          <w:b/>
          <w:bCs/>
          <w:noProof/>
          <w:lang w:val="ru-RU"/>
        </w:rPr>
        <w:t>Р</w:t>
      </w:r>
      <w:r w:rsidRPr="00A6281B">
        <w:rPr>
          <w:rFonts w:ascii="Times New Roman" w:hAnsi="Times New Roman" w:cs="Times New Roman"/>
          <w:b/>
          <w:bCs/>
          <w:noProof/>
          <w:lang w:val="ru-RU"/>
        </w:rPr>
        <w:t>заев</w:t>
      </w:r>
    </w:p>
    <w:p w14:paraId="32C9A73D" w14:textId="7B6E7AFC" w:rsidR="00C91901" w:rsidRPr="00C91901" w:rsidRDefault="00C91901" w:rsidP="00FA4423">
      <w:pPr>
        <w:spacing w:after="0" w:line="276" w:lineRule="auto"/>
        <w:jc w:val="right"/>
        <w:rPr>
          <w:rFonts w:ascii="Times New Roman" w:hAnsi="Times New Roman" w:cs="Times New Roman"/>
          <w:b/>
          <w:bCs/>
          <w:noProof/>
          <w:lang w:val="az-Latn-AZ"/>
        </w:rPr>
      </w:pPr>
      <w:r w:rsidRPr="00C91901">
        <w:rPr>
          <w:rFonts w:ascii="Times New Roman" w:hAnsi="Times New Roman" w:cs="Times New Roman"/>
          <w:b/>
          <w:bCs/>
          <w:noProof/>
          <w:lang w:val="az-Latn-AZ"/>
        </w:rPr>
        <w:t xml:space="preserve">Институт </w:t>
      </w:r>
      <w:r>
        <w:rPr>
          <w:rFonts w:ascii="Times New Roman" w:hAnsi="Times New Roman" w:cs="Times New Roman"/>
          <w:b/>
          <w:bCs/>
          <w:noProof/>
          <w:lang w:val="ru-RU"/>
        </w:rPr>
        <w:t>Г</w:t>
      </w:r>
      <w:r w:rsidRPr="00C91901">
        <w:rPr>
          <w:rFonts w:ascii="Times New Roman" w:hAnsi="Times New Roman" w:cs="Times New Roman"/>
          <w:b/>
          <w:bCs/>
          <w:noProof/>
          <w:lang w:val="az-Latn-AZ"/>
        </w:rPr>
        <w:t>еографии, М</w:t>
      </w:r>
      <w:r>
        <w:rPr>
          <w:rFonts w:ascii="Times New Roman" w:hAnsi="Times New Roman" w:cs="Times New Roman"/>
          <w:b/>
          <w:bCs/>
          <w:noProof/>
          <w:lang w:val="ru-RU"/>
        </w:rPr>
        <w:t xml:space="preserve">НО </w:t>
      </w:r>
      <w:r w:rsidRPr="00C91901">
        <w:rPr>
          <w:rFonts w:ascii="Times New Roman" w:hAnsi="Times New Roman" w:cs="Times New Roman"/>
          <w:b/>
          <w:bCs/>
          <w:noProof/>
          <w:lang w:val="az-Latn-AZ"/>
        </w:rPr>
        <w:t>Азербайджанской Республики</w:t>
      </w:r>
    </w:p>
    <w:p w14:paraId="27FE08B5" w14:textId="69DA3001" w:rsidR="00A6281B" w:rsidRPr="00A6281B" w:rsidRDefault="00A6281B" w:rsidP="00FA4423">
      <w:pPr>
        <w:spacing w:after="0" w:line="276" w:lineRule="auto"/>
        <w:jc w:val="center"/>
        <w:rPr>
          <w:rFonts w:ascii="Times New Roman" w:hAnsi="Times New Roman" w:cs="Times New Roman"/>
          <w:b/>
          <w:bCs/>
          <w:noProof/>
          <w:lang w:val="ru-RU"/>
        </w:rPr>
      </w:pPr>
      <w:r w:rsidRPr="00A6281B">
        <w:rPr>
          <w:rFonts w:ascii="Times New Roman" w:hAnsi="Times New Roman" w:cs="Times New Roman"/>
          <w:b/>
          <w:bCs/>
          <w:noProof/>
          <w:lang w:val="ru-RU"/>
        </w:rPr>
        <w:t>ТУРИСТСКО-РЕКРЕАЦИОННЫЕ РЕСУРСЫ ЛЕНКОРАНЬ-АСТАРИНСКОГО ЭКОНОМИЧЕСКОГО РАЙОНА И ИСТОРИКО-ГЕОГРАФИЧЕСКИЕ АСПЕКТЫ ИХ ИЗУЧЕНИЯ</w:t>
      </w:r>
    </w:p>
    <w:p w14:paraId="14218D0C" w14:textId="77777777" w:rsidR="00FB2174" w:rsidRDefault="00FB2174" w:rsidP="00FA4423">
      <w:pPr>
        <w:spacing w:after="0" w:line="276" w:lineRule="auto"/>
        <w:ind w:firstLine="720"/>
        <w:jc w:val="both"/>
        <w:rPr>
          <w:rFonts w:ascii="Times New Roman" w:hAnsi="Times New Roman" w:cs="Times New Roman"/>
          <w:noProof/>
          <w:lang w:val="az-Latn-AZ"/>
        </w:rPr>
      </w:pPr>
      <w:r w:rsidRPr="00FB2174">
        <w:rPr>
          <w:rFonts w:ascii="Times New Roman" w:hAnsi="Times New Roman" w:cs="Times New Roman"/>
          <w:noProof/>
          <w:lang w:val="ru-RU"/>
        </w:rPr>
        <w:t xml:space="preserve">Ленкорань-Астаринский экономический район считается одним из регионов Азербайджана, обладающих наиболее богатым природным туристско-рекреационным потенциалом. Субтропический климат, прибрежная зона Каспийского моря, густые лесные ландшафты, а также минеральные и термальные источники являются основными факторами, повышающими туристическую привлекательность территории. Цель исследования заключается в комплексной оценке туристско-рекреационных ресурсов экономического района и анализе особенностей их развития. В работе использованы методы историко-географического анализа, сравнительной оценки и изучения статистических данных. Проведённый анализ показывает, что формирование туристической деятельности в регионе началось ещё в XIX веке с изучения лечебных свойств минеральных источников. В </w:t>
      </w:r>
      <w:r w:rsidRPr="00FB2174">
        <w:rPr>
          <w:rFonts w:ascii="Times New Roman" w:hAnsi="Times New Roman" w:cs="Times New Roman"/>
          <w:noProof/>
          <w:lang w:val="ru-RU"/>
        </w:rPr>
        <w:lastRenderedPageBreak/>
        <w:t>советский период благодаря развитию транспортной сети и курортной инфраструктуры регион превратился в зону отдыха общесоюзного значения. В годы независимости государственные программы придали новый импульс развитию туризма, наряду с курортным туризмом получили развитие экотуризм, агротуризм и пляжный туризм. Результаты исследования показывают, что, несмотря на богатые природные и рекреационные ресурсы, существующий туристический потенциал региона используется не в полной мере. Рациональное использование имеющихся возможностей и укрепление современной инфраструктуры могут способствовать превращению Ленкорань-Астаринского экономического района в один из международных туристических центров.</w:t>
      </w:r>
    </w:p>
    <w:p w14:paraId="49137FDE" w14:textId="4D64190B" w:rsidR="00D95180" w:rsidRPr="000655A2" w:rsidRDefault="00D95180" w:rsidP="00FB2174">
      <w:pPr>
        <w:spacing w:after="0" w:line="276" w:lineRule="auto"/>
        <w:jc w:val="both"/>
        <w:rPr>
          <w:rFonts w:ascii="Times New Roman" w:hAnsi="Times New Roman" w:cs="Times New Roman"/>
          <w:noProof/>
          <w:lang w:val="az-Latn-AZ"/>
        </w:rPr>
      </w:pPr>
      <w:r w:rsidRPr="00D95180">
        <w:rPr>
          <w:rFonts w:ascii="Times New Roman" w:hAnsi="Times New Roman" w:cs="Times New Roman"/>
          <w:b/>
          <w:bCs/>
          <w:noProof/>
          <w:lang w:val="ru-RU"/>
        </w:rPr>
        <w:t>Ключевые слова:</w:t>
      </w:r>
      <w:r w:rsidR="00FA4423" w:rsidRPr="00FA4423">
        <w:rPr>
          <w:rFonts w:ascii="Times New Roman" w:hAnsi="Times New Roman" w:cs="Times New Roman"/>
          <w:noProof/>
          <w:lang w:val="ru-RU"/>
        </w:rPr>
        <w:t xml:space="preserve"> </w:t>
      </w:r>
      <w:r w:rsidRPr="00FA4423">
        <w:rPr>
          <w:rFonts w:ascii="Times New Roman" w:hAnsi="Times New Roman" w:cs="Times New Roman"/>
          <w:i/>
          <w:iCs/>
          <w:noProof/>
          <w:lang w:val="ru-RU"/>
        </w:rPr>
        <w:t>Ленкорань-Астара, туристско-рекреационные ресурсы, минеральные источники, термальные источники, лечебно-оздоровительный туризм.</w:t>
      </w:r>
    </w:p>
    <w:sectPr w:rsidR="00D95180" w:rsidRPr="000655A2" w:rsidSect="00A348E2">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C46D" w14:textId="77777777" w:rsidR="00C70DD4" w:rsidRDefault="00C70DD4" w:rsidP="000655A2">
      <w:pPr>
        <w:spacing w:after="0" w:line="240" w:lineRule="auto"/>
      </w:pPr>
      <w:r>
        <w:separator/>
      </w:r>
    </w:p>
  </w:endnote>
  <w:endnote w:type="continuationSeparator" w:id="0">
    <w:p w14:paraId="775D0FB1" w14:textId="77777777" w:rsidR="00C70DD4" w:rsidRDefault="00C70DD4" w:rsidP="00065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9520"/>
      <w:docPartObj>
        <w:docPartGallery w:val="Page Numbers (Bottom of Page)"/>
        <w:docPartUnique/>
      </w:docPartObj>
    </w:sdtPr>
    <w:sdtEndPr>
      <w:rPr>
        <w:noProof/>
      </w:rPr>
    </w:sdtEndPr>
    <w:sdtContent>
      <w:p w14:paraId="3983DED6" w14:textId="77777777" w:rsidR="000655A2" w:rsidRDefault="000655A2">
        <w:pPr>
          <w:pStyle w:val="Footer"/>
          <w:jc w:val="right"/>
        </w:pPr>
      </w:p>
      <w:p w14:paraId="5DD83CB8" w14:textId="7F7B5549" w:rsidR="000655A2" w:rsidRDefault="000655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226DCE" w14:textId="77777777" w:rsidR="000655A2" w:rsidRDefault="00065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F601" w14:textId="77777777" w:rsidR="00C70DD4" w:rsidRDefault="00C70DD4" w:rsidP="000655A2">
      <w:pPr>
        <w:spacing w:after="0" w:line="240" w:lineRule="auto"/>
      </w:pPr>
      <w:r>
        <w:separator/>
      </w:r>
    </w:p>
  </w:footnote>
  <w:footnote w:type="continuationSeparator" w:id="0">
    <w:p w14:paraId="3C5B8B9E" w14:textId="77777777" w:rsidR="00C70DD4" w:rsidRDefault="00C70DD4" w:rsidP="00065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12B6B"/>
    <w:multiLevelType w:val="hybridMultilevel"/>
    <w:tmpl w:val="D19C09A2"/>
    <w:lvl w:ilvl="0" w:tplc="C1266B38">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5BAC1113"/>
    <w:multiLevelType w:val="hybridMultilevel"/>
    <w:tmpl w:val="C388CACE"/>
    <w:lvl w:ilvl="0" w:tplc="AD202B9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0E7572"/>
    <w:multiLevelType w:val="hybridMultilevel"/>
    <w:tmpl w:val="6522274A"/>
    <w:lvl w:ilvl="0" w:tplc="AF9A5C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71348863">
    <w:abstractNumId w:val="1"/>
  </w:num>
  <w:num w:numId="2" w16cid:durableId="1333680102">
    <w:abstractNumId w:val="0"/>
  </w:num>
  <w:num w:numId="3" w16cid:durableId="17592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E"/>
    <w:rsid w:val="000435EF"/>
    <w:rsid w:val="00055B1E"/>
    <w:rsid w:val="0006160E"/>
    <w:rsid w:val="000655A2"/>
    <w:rsid w:val="000C4807"/>
    <w:rsid w:val="001126FA"/>
    <w:rsid w:val="0012577A"/>
    <w:rsid w:val="00135FA7"/>
    <w:rsid w:val="001A3961"/>
    <w:rsid w:val="001C3077"/>
    <w:rsid w:val="001D704D"/>
    <w:rsid w:val="001E2E5F"/>
    <w:rsid w:val="001F449E"/>
    <w:rsid w:val="0026342D"/>
    <w:rsid w:val="002B6A5D"/>
    <w:rsid w:val="003210B0"/>
    <w:rsid w:val="00326D33"/>
    <w:rsid w:val="0033411D"/>
    <w:rsid w:val="00386A96"/>
    <w:rsid w:val="003A4D10"/>
    <w:rsid w:val="00421433"/>
    <w:rsid w:val="0043015F"/>
    <w:rsid w:val="00485BF0"/>
    <w:rsid w:val="004A0947"/>
    <w:rsid w:val="004C4D4D"/>
    <w:rsid w:val="004C5D01"/>
    <w:rsid w:val="004E323A"/>
    <w:rsid w:val="004F28B8"/>
    <w:rsid w:val="004F545B"/>
    <w:rsid w:val="00514AC7"/>
    <w:rsid w:val="00540221"/>
    <w:rsid w:val="005914FE"/>
    <w:rsid w:val="005B2217"/>
    <w:rsid w:val="005B4E6D"/>
    <w:rsid w:val="005B7668"/>
    <w:rsid w:val="005C4538"/>
    <w:rsid w:val="005F7779"/>
    <w:rsid w:val="00610DDA"/>
    <w:rsid w:val="00631AA7"/>
    <w:rsid w:val="00673D8F"/>
    <w:rsid w:val="006E1598"/>
    <w:rsid w:val="006F74AF"/>
    <w:rsid w:val="00711263"/>
    <w:rsid w:val="00742EF1"/>
    <w:rsid w:val="00773735"/>
    <w:rsid w:val="007A17D3"/>
    <w:rsid w:val="008078A6"/>
    <w:rsid w:val="00884341"/>
    <w:rsid w:val="008C522A"/>
    <w:rsid w:val="008D20AF"/>
    <w:rsid w:val="009043DA"/>
    <w:rsid w:val="0093243E"/>
    <w:rsid w:val="0094537D"/>
    <w:rsid w:val="00947409"/>
    <w:rsid w:val="009642AC"/>
    <w:rsid w:val="009C6910"/>
    <w:rsid w:val="009D7D2F"/>
    <w:rsid w:val="00A04E35"/>
    <w:rsid w:val="00A1300D"/>
    <w:rsid w:val="00A348E2"/>
    <w:rsid w:val="00A37CFA"/>
    <w:rsid w:val="00A6066D"/>
    <w:rsid w:val="00A6281B"/>
    <w:rsid w:val="00A86E32"/>
    <w:rsid w:val="00AC2073"/>
    <w:rsid w:val="00AD40C4"/>
    <w:rsid w:val="00AE283A"/>
    <w:rsid w:val="00AE4238"/>
    <w:rsid w:val="00B34010"/>
    <w:rsid w:val="00B40DFA"/>
    <w:rsid w:val="00B45934"/>
    <w:rsid w:val="00B7202A"/>
    <w:rsid w:val="00B75821"/>
    <w:rsid w:val="00B768CC"/>
    <w:rsid w:val="00BB4DD5"/>
    <w:rsid w:val="00BD02D3"/>
    <w:rsid w:val="00BE397D"/>
    <w:rsid w:val="00BE3F45"/>
    <w:rsid w:val="00BF3357"/>
    <w:rsid w:val="00C21C87"/>
    <w:rsid w:val="00C619E4"/>
    <w:rsid w:val="00C70DD4"/>
    <w:rsid w:val="00C80413"/>
    <w:rsid w:val="00C91901"/>
    <w:rsid w:val="00C93C24"/>
    <w:rsid w:val="00CA1A0F"/>
    <w:rsid w:val="00CB57CE"/>
    <w:rsid w:val="00CC3E70"/>
    <w:rsid w:val="00CD1F7C"/>
    <w:rsid w:val="00CE4B9E"/>
    <w:rsid w:val="00D500BD"/>
    <w:rsid w:val="00D95180"/>
    <w:rsid w:val="00DC5DAF"/>
    <w:rsid w:val="00DD7EBC"/>
    <w:rsid w:val="00E05A10"/>
    <w:rsid w:val="00E069F9"/>
    <w:rsid w:val="00E34F11"/>
    <w:rsid w:val="00E44430"/>
    <w:rsid w:val="00E56500"/>
    <w:rsid w:val="00E92640"/>
    <w:rsid w:val="00EA3601"/>
    <w:rsid w:val="00EB6841"/>
    <w:rsid w:val="00EF12E1"/>
    <w:rsid w:val="00F456AD"/>
    <w:rsid w:val="00F60C0B"/>
    <w:rsid w:val="00F7020F"/>
    <w:rsid w:val="00FA4423"/>
    <w:rsid w:val="00FA6DBD"/>
    <w:rsid w:val="00FB2174"/>
    <w:rsid w:val="00FC2D83"/>
    <w:rsid w:val="00FD0ED3"/>
    <w:rsid w:val="00FD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26729"/>
  <w15:chartTrackingRefBased/>
  <w15:docId w15:val="{812C0638-9575-4D67-9460-4E180934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B1E"/>
    <w:rPr>
      <w:rFonts w:eastAsiaTheme="majorEastAsia" w:cstheme="majorBidi"/>
      <w:color w:val="272727" w:themeColor="text1" w:themeTint="D8"/>
    </w:rPr>
  </w:style>
  <w:style w:type="paragraph" w:styleId="Title">
    <w:name w:val="Title"/>
    <w:basedOn w:val="Normal"/>
    <w:next w:val="Normal"/>
    <w:link w:val="TitleChar"/>
    <w:uiPriority w:val="10"/>
    <w:qFormat/>
    <w:rsid w:val="0005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B1E"/>
    <w:pPr>
      <w:spacing w:before="160"/>
      <w:jc w:val="center"/>
    </w:pPr>
    <w:rPr>
      <w:i/>
      <w:iCs/>
      <w:color w:val="404040" w:themeColor="text1" w:themeTint="BF"/>
    </w:rPr>
  </w:style>
  <w:style w:type="character" w:customStyle="1" w:styleId="QuoteChar">
    <w:name w:val="Quote Char"/>
    <w:basedOn w:val="DefaultParagraphFont"/>
    <w:link w:val="Quote"/>
    <w:uiPriority w:val="29"/>
    <w:rsid w:val="00055B1E"/>
    <w:rPr>
      <w:i/>
      <w:iCs/>
      <w:color w:val="404040" w:themeColor="text1" w:themeTint="BF"/>
    </w:rPr>
  </w:style>
  <w:style w:type="paragraph" w:styleId="ListParagraph">
    <w:name w:val="List Paragraph"/>
    <w:basedOn w:val="Normal"/>
    <w:uiPriority w:val="34"/>
    <w:qFormat/>
    <w:rsid w:val="00055B1E"/>
    <w:pPr>
      <w:ind w:left="720"/>
      <w:contextualSpacing/>
    </w:pPr>
  </w:style>
  <w:style w:type="character" w:styleId="IntenseEmphasis">
    <w:name w:val="Intense Emphasis"/>
    <w:basedOn w:val="DefaultParagraphFont"/>
    <w:uiPriority w:val="21"/>
    <w:qFormat/>
    <w:rsid w:val="00055B1E"/>
    <w:rPr>
      <w:i/>
      <w:iCs/>
      <w:color w:val="2F5496" w:themeColor="accent1" w:themeShade="BF"/>
    </w:rPr>
  </w:style>
  <w:style w:type="paragraph" w:styleId="IntenseQuote">
    <w:name w:val="Intense Quote"/>
    <w:basedOn w:val="Normal"/>
    <w:next w:val="Normal"/>
    <w:link w:val="IntenseQuoteChar"/>
    <w:uiPriority w:val="30"/>
    <w:qFormat/>
    <w:rsid w:val="00055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B1E"/>
    <w:rPr>
      <w:i/>
      <w:iCs/>
      <w:color w:val="2F5496" w:themeColor="accent1" w:themeShade="BF"/>
    </w:rPr>
  </w:style>
  <w:style w:type="character" w:styleId="IntenseReference">
    <w:name w:val="Intense Reference"/>
    <w:basedOn w:val="DefaultParagraphFont"/>
    <w:uiPriority w:val="32"/>
    <w:qFormat/>
    <w:rsid w:val="00055B1E"/>
    <w:rPr>
      <w:b/>
      <w:bCs/>
      <w:smallCaps/>
      <w:color w:val="2F5496" w:themeColor="accent1" w:themeShade="BF"/>
      <w:spacing w:val="5"/>
    </w:rPr>
  </w:style>
  <w:style w:type="table" w:styleId="TableGrid">
    <w:name w:val="Table Grid"/>
    <w:basedOn w:val="TableNormal"/>
    <w:uiPriority w:val="39"/>
    <w:rsid w:val="001A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14FE"/>
    <w:rPr>
      <w:rFonts w:ascii="Times New Roman" w:hAnsi="Times New Roman" w:cs="Times New Roman"/>
    </w:rPr>
  </w:style>
  <w:style w:type="character" w:styleId="Hyperlink">
    <w:name w:val="Hyperlink"/>
    <w:basedOn w:val="DefaultParagraphFont"/>
    <w:uiPriority w:val="99"/>
    <w:unhideWhenUsed/>
    <w:rsid w:val="00FC2D83"/>
    <w:rPr>
      <w:color w:val="0563C1" w:themeColor="hyperlink"/>
      <w:u w:val="single"/>
    </w:rPr>
  </w:style>
  <w:style w:type="character" w:styleId="UnresolvedMention">
    <w:name w:val="Unresolved Mention"/>
    <w:basedOn w:val="DefaultParagraphFont"/>
    <w:uiPriority w:val="99"/>
    <w:semiHidden/>
    <w:unhideWhenUsed/>
    <w:rsid w:val="00FC2D83"/>
    <w:rPr>
      <w:color w:val="605E5C"/>
      <w:shd w:val="clear" w:color="auto" w:fill="E1DFDD"/>
    </w:rPr>
  </w:style>
  <w:style w:type="paragraph" w:styleId="Header">
    <w:name w:val="header"/>
    <w:basedOn w:val="Normal"/>
    <w:link w:val="HeaderChar"/>
    <w:uiPriority w:val="99"/>
    <w:unhideWhenUsed/>
    <w:rsid w:val="00065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A2"/>
  </w:style>
  <w:style w:type="paragraph" w:styleId="Footer">
    <w:name w:val="footer"/>
    <w:basedOn w:val="Normal"/>
    <w:link w:val="FooterChar"/>
    <w:uiPriority w:val="99"/>
    <w:unhideWhenUsed/>
    <w:rsid w:val="00065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8874-75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daypress.tv/az/cemiyyet/regionlara-seyahete-maraq-artir-hansi-rayonlara-ustunluk-verilir-18743" TargetMode="External"/><Relationship Id="rId5" Type="http://schemas.openxmlformats.org/officeDocument/2006/relationships/webSettings" Target="webSettings.xml"/><Relationship Id="rId10" Type="http://schemas.openxmlformats.org/officeDocument/2006/relationships/hyperlink" Target="https://doi.org/10.13140/2.1.4344.1605" TargetMode="External"/><Relationship Id="rId4" Type="http://schemas.openxmlformats.org/officeDocument/2006/relationships/settings" Target="settings.xml"/><Relationship Id="rId9" Type="http://schemas.openxmlformats.org/officeDocument/2006/relationships/hyperlink" Target="mailto:rzayevabdulla65@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CB191-EF90-4A6D-B75D-4B586B14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4008</Words>
  <Characters>22848</Characters>
  <Application>Microsoft Office Word</Application>
  <DocSecurity>0</DocSecurity>
  <Lines>190</Lines>
  <Paragraphs>53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33</cp:revision>
  <dcterms:created xsi:type="dcterms:W3CDTF">2025-11-05T07:10:00Z</dcterms:created>
  <dcterms:modified xsi:type="dcterms:W3CDTF">2026-02-07T07:31:00Z</dcterms:modified>
</cp:coreProperties>
</file>