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043A1" w14:textId="6307C6F8" w:rsidR="006F40D2" w:rsidRPr="003B5D8B" w:rsidRDefault="002F53B4" w:rsidP="002A3F36">
      <w:pPr>
        <w:spacing w:after="0" w:line="276" w:lineRule="auto"/>
        <w:jc w:val="center"/>
        <w:rPr>
          <w:rFonts w:cs="Times New Roman"/>
          <w:b/>
          <w:bCs/>
          <w:sz w:val="24"/>
          <w:szCs w:val="24"/>
          <w:lang w:val="az-Latn-AZ"/>
        </w:rPr>
      </w:pPr>
      <w:r w:rsidRPr="003B5D8B">
        <w:rPr>
          <w:rFonts w:cs="Times New Roman"/>
          <w:b/>
          <w:bCs/>
          <w:sz w:val="24"/>
          <w:szCs w:val="24"/>
          <w:lang w:val="az-Latn-AZ"/>
        </w:rPr>
        <w:t>İQLİM DƏYİŞKƏNLİYİNİN QIZILAĞAC MİLLİ PARKINDA</w:t>
      </w:r>
    </w:p>
    <w:p w14:paraId="34366A7F" w14:textId="5E6682E0" w:rsidR="00F12C76" w:rsidRPr="003B5D8B" w:rsidRDefault="002F53B4" w:rsidP="002A3F36">
      <w:pPr>
        <w:spacing w:after="0" w:line="276" w:lineRule="auto"/>
        <w:jc w:val="center"/>
        <w:rPr>
          <w:rFonts w:cs="Times New Roman"/>
          <w:b/>
          <w:bCs/>
          <w:sz w:val="24"/>
          <w:szCs w:val="24"/>
          <w:lang w:val="az-Latn-AZ"/>
        </w:rPr>
      </w:pPr>
      <w:r w:rsidRPr="003B5D8B">
        <w:rPr>
          <w:rFonts w:cs="Times New Roman"/>
          <w:b/>
          <w:bCs/>
          <w:sz w:val="24"/>
          <w:szCs w:val="24"/>
          <w:lang w:val="az-Latn-AZ"/>
        </w:rPr>
        <w:t>MÜHAFİZƏ OLUNAN QAZKİMİLƏR DƏSTƏSİNİN NADİR NÜMAYƏNDƏLƏRİNƏ TƏSİRLƏRİ</w:t>
      </w:r>
    </w:p>
    <w:p w14:paraId="78FA3A6D" w14:textId="6413F230" w:rsidR="004907F5" w:rsidRPr="003B5D8B" w:rsidRDefault="004907F5" w:rsidP="002A3F36">
      <w:pPr>
        <w:spacing w:after="0" w:line="276" w:lineRule="auto"/>
        <w:jc w:val="both"/>
        <w:rPr>
          <w:rFonts w:cs="Times New Roman"/>
          <w:b/>
          <w:bCs/>
          <w:sz w:val="24"/>
          <w:szCs w:val="24"/>
          <w:lang w:val="az-Latn-AZ"/>
        </w:rPr>
      </w:pPr>
    </w:p>
    <w:p w14:paraId="7C1AE384" w14:textId="0321B151" w:rsidR="002F53B4" w:rsidRPr="003B5D8B" w:rsidRDefault="00BB0EDB" w:rsidP="002A3F36">
      <w:pPr>
        <w:spacing w:after="0" w:line="276" w:lineRule="auto"/>
        <w:jc w:val="center"/>
        <w:rPr>
          <w:rFonts w:cs="Times New Roman"/>
          <w:b/>
          <w:bCs/>
          <w:sz w:val="24"/>
          <w:szCs w:val="24"/>
          <w:lang w:val="az-Latn-AZ"/>
        </w:rPr>
      </w:pPr>
      <w:r>
        <w:rPr>
          <w:rFonts w:cs="Times New Roman"/>
          <w:b/>
          <w:bCs/>
          <w:sz w:val="24"/>
          <w:szCs w:val="24"/>
          <w:lang w:val="az-Latn-AZ"/>
        </w:rPr>
        <w:t xml:space="preserve">Akif Ağbabalı, </w:t>
      </w:r>
      <w:r w:rsidR="002F53B4" w:rsidRPr="003B5D8B">
        <w:rPr>
          <w:rFonts w:cs="Times New Roman"/>
          <w:b/>
          <w:bCs/>
          <w:sz w:val="24"/>
          <w:szCs w:val="24"/>
          <w:lang w:val="az-Latn-AZ"/>
        </w:rPr>
        <w:t>Ramil Həsənov</w:t>
      </w:r>
    </w:p>
    <w:p w14:paraId="3F2FCDBD" w14:textId="557D5452" w:rsidR="002F53B4" w:rsidRPr="003B5D8B" w:rsidRDefault="002F53B4" w:rsidP="002A3F36">
      <w:pPr>
        <w:spacing w:after="0" w:line="276" w:lineRule="auto"/>
        <w:jc w:val="center"/>
        <w:rPr>
          <w:rFonts w:cs="Times New Roman"/>
          <w:sz w:val="24"/>
          <w:szCs w:val="24"/>
          <w:lang w:val="az-Latn-AZ"/>
        </w:rPr>
      </w:pPr>
      <w:r w:rsidRPr="003B5D8B">
        <w:rPr>
          <w:rFonts w:cs="Times New Roman"/>
          <w:sz w:val="24"/>
          <w:szCs w:val="24"/>
          <w:lang w:val="az-Latn-AZ"/>
        </w:rPr>
        <w:t>Bakı Dövlət Universiteti</w:t>
      </w:r>
    </w:p>
    <w:p w14:paraId="1C5CBD90" w14:textId="179A0A99" w:rsidR="002F53B4" w:rsidRPr="00C72005" w:rsidRDefault="003A464C" w:rsidP="002A3F36">
      <w:pPr>
        <w:spacing w:after="0" w:line="276" w:lineRule="auto"/>
        <w:jc w:val="center"/>
        <w:rPr>
          <w:rFonts w:cs="Times New Roman"/>
          <w:sz w:val="24"/>
          <w:szCs w:val="24"/>
          <w:lang w:val="az-Latn-AZ"/>
        </w:rPr>
      </w:pPr>
      <w:hyperlink r:id="rId5" w:history="1">
        <w:r w:rsidR="00A67B33" w:rsidRPr="00C72005">
          <w:rPr>
            <w:rStyle w:val="Kpr"/>
            <w:rFonts w:cs="Times New Roman"/>
            <w:sz w:val="24"/>
            <w:szCs w:val="24"/>
            <w:u w:val="none"/>
            <w:lang w:val="az-Latn-AZ"/>
          </w:rPr>
          <w:t>aghbabali@bsu.edu.az</w:t>
        </w:r>
      </w:hyperlink>
      <w:r w:rsidR="00A67B33" w:rsidRPr="00C72005">
        <w:rPr>
          <w:rFonts w:cs="Times New Roman"/>
          <w:sz w:val="24"/>
          <w:szCs w:val="24"/>
          <w:lang w:val="az-Latn-AZ"/>
        </w:rPr>
        <w:t xml:space="preserve"> </w:t>
      </w:r>
      <w:hyperlink r:id="rId6" w:history="1">
        <w:r w:rsidR="00A67B33" w:rsidRPr="00C72005">
          <w:rPr>
            <w:rStyle w:val="Kpr"/>
            <w:rFonts w:cs="Times New Roman"/>
            <w:sz w:val="24"/>
            <w:szCs w:val="24"/>
            <w:u w:val="none"/>
            <w:lang w:val="az-Latn-AZ"/>
          </w:rPr>
          <w:t>ramil.hasanov@bsu.edu.az</w:t>
        </w:r>
      </w:hyperlink>
      <w:r w:rsidR="00A67B33" w:rsidRPr="00C72005">
        <w:rPr>
          <w:rFonts w:cs="Times New Roman"/>
          <w:sz w:val="24"/>
          <w:szCs w:val="24"/>
          <w:lang w:val="az-Latn-AZ"/>
        </w:rPr>
        <w:t xml:space="preserve"> </w:t>
      </w:r>
    </w:p>
    <w:p w14:paraId="535C6E97" w14:textId="77777777" w:rsidR="0001071B" w:rsidRDefault="0001071B" w:rsidP="002A3F36">
      <w:pPr>
        <w:spacing w:after="0" w:line="276" w:lineRule="auto"/>
        <w:jc w:val="center"/>
        <w:rPr>
          <w:rFonts w:cs="Times New Roman"/>
          <w:sz w:val="24"/>
          <w:szCs w:val="24"/>
          <w:lang w:val="az-Latn-AZ"/>
        </w:rPr>
      </w:pPr>
    </w:p>
    <w:p w14:paraId="07A669CD" w14:textId="795271DA" w:rsidR="007C5F26" w:rsidRPr="00C72005" w:rsidRDefault="007C5F26" w:rsidP="007C5F26">
      <w:pPr>
        <w:spacing w:after="0"/>
        <w:ind w:firstLine="567"/>
        <w:rPr>
          <w:rFonts w:cs="Times New Roman"/>
          <w:sz w:val="24"/>
          <w:szCs w:val="24"/>
          <w:lang w:val="az-Latn-AZ"/>
        </w:rPr>
      </w:pPr>
      <w:r w:rsidRPr="00C72005">
        <w:rPr>
          <w:rFonts w:cs="Times New Roman"/>
          <w:sz w:val="24"/>
          <w:szCs w:val="24"/>
          <w:lang w:val="en-US"/>
        </w:rPr>
        <w:t>Akif Ağbabalı, ORCID: 0000-0001-5793-9252</w:t>
      </w:r>
    </w:p>
    <w:p w14:paraId="7D24DED7" w14:textId="05E76C4D" w:rsidR="002F53B4" w:rsidRPr="003B5D8B" w:rsidRDefault="007C5F26" w:rsidP="00C72005">
      <w:pPr>
        <w:spacing w:after="0"/>
        <w:ind w:firstLine="567"/>
        <w:rPr>
          <w:rFonts w:cs="Times New Roman"/>
          <w:b/>
          <w:bCs/>
          <w:sz w:val="24"/>
          <w:szCs w:val="24"/>
          <w:lang w:val="az-Latn-AZ"/>
        </w:rPr>
      </w:pPr>
      <w:r w:rsidRPr="00C72005">
        <w:rPr>
          <w:rFonts w:cs="Times New Roman"/>
          <w:sz w:val="24"/>
          <w:szCs w:val="24"/>
          <w:lang w:val="az-Latn-AZ"/>
        </w:rPr>
        <w:t xml:space="preserve">Ramil Həsənov, </w:t>
      </w:r>
      <w:r w:rsidRPr="00C72005">
        <w:rPr>
          <w:rFonts w:cs="Times New Roman"/>
          <w:sz w:val="24"/>
          <w:szCs w:val="24"/>
          <w:lang w:val="en-US"/>
        </w:rPr>
        <w:t>ORCID: 0009-0007-1914-170X</w:t>
      </w:r>
      <w:r w:rsidRPr="00C72005">
        <w:rPr>
          <w:rFonts w:cs="Times New Roman"/>
          <w:sz w:val="24"/>
          <w:szCs w:val="24"/>
          <w:lang w:val="az-Latn-AZ"/>
        </w:rPr>
        <w:t xml:space="preserve"> </w:t>
      </w:r>
    </w:p>
    <w:p w14:paraId="4DD0A14F" w14:textId="77777777" w:rsidR="002F53B4" w:rsidRPr="003B5D8B" w:rsidRDefault="002F53B4" w:rsidP="002A3F36">
      <w:pPr>
        <w:spacing w:after="0" w:line="276" w:lineRule="auto"/>
        <w:ind w:firstLine="709"/>
        <w:jc w:val="both"/>
        <w:rPr>
          <w:rFonts w:cs="Times New Roman"/>
          <w:b/>
          <w:bCs/>
          <w:sz w:val="24"/>
          <w:szCs w:val="24"/>
          <w:lang w:val="az-Latn-AZ"/>
        </w:rPr>
      </w:pPr>
    </w:p>
    <w:p w14:paraId="4D568541" w14:textId="0A85E5E1" w:rsidR="004907F5" w:rsidRPr="003B5D8B" w:rsidRDefault="004907F5" w:rsidP="00F841CA">
      <w:pPr>
        <w:spacing w:after="0" w:line="276" w:lineRule="auto"/>
        <w:jc w:val="center"/>
        <w:rPr>
          <w:rFonts w:cs="Times New Roman"/>
          <w:b/>
          <w:bCs/>
          <w:sz w:val="24"/>
          <w:szCs w:val="24"/>
          <w:lang w:val="az-Latn-AZ"/>
        </w:rPr>
      </w:pPr>
      <w:r w:rsidRPr="003B5D8B">
        <w:rPr>
          <w:rFonts w:cs="Times New Roman"/>
          <w:b/>
          <w:bCs/>
          <w:sz w:val="24"/>
          <w:szCs w:val="24"/>
          <w:lang w:val="az-Latn-AZ"/>
        </w:rPr>
        <w:t>Xülasə</w:t>
      </w:r>
    </w:p>
    <w:p w14:paraId="5071777C" w14:textId="45618EFC" w:rsidR="009F7ABC" w:rsidRPr="003B5D8B" w:rsidRDefault="001B7FE4" w:rsidP="002A3F36">
      <w:pPr>
        <w:spacing w:after="0" w:line="276" w:lineRule="auto"/>
        <w:ind w:firstLine="709"/>
        <w:jc w:val="both"/>
        <w:rPr>
          <w:rFonts w:cs="Times New Roman"/>
          <w:i/>
          <w:iCs/>
          <w:sz w:val="20"/>
          <w:szCs w:val="20"/>
          <w:lang w:val="az-Latn-AZ"/>
        </w:rPr>
      </w:pPr>
      <w:r w:rsidRPr="003B5D8B">
        <w:rPr>
          <w:rFonts w:cs="Times New Roman"/>
          <w:i/>
          <w:iCs/>
          <w:sz w:val="20"/>
          <w:szCs w:val="20"/>
          <w:lang w:val="az-Latn-AZ"/>
        </w:rPr>
        <w:t>Məqalədə Qızılağac Milli Parkında yayılmış nadir qazkimilər</w:t>
      </w:r>
      <w:r w:rsidR="002655EA" w:rsidRPr="003B5D8B">
        <w:rPr>
          <w:rFonts w:cs="Times New Roman"/>
          <w:i/>
          <w:iCs/>
          <w:sz w:val="20"/>
          <w:szCs w:val="20"/>
          <w:lang w:val="az-Latn-AZ"/>
        </w:rPr>
        <w:t xml:space="preserve"> (Anseriformes) </w:t>
      </w:r>
      <w:r w:rsidRPr="003B5D8B">
        <w:rPr>
          <w:rFonts w:cs="Times New Roman"/>
          <w:i/>
          <w:iCs/>
          <w:sz w:val="20"/>
          <w:szCs w:val="20"/>
          <w:lang w:val="az-Latn-AZ"/>
        </w:rPr>
        <w:t xml:space="preserve">dəstəsinin nümayəndələrinə </w:t>
      </w:r>
      <w:r w:rsidR="009F7ABC" w:rsidRPr="003B5D8B">
        <w:rPr>
          <w:rFonts w:cs="Times New Roman"/>
          <w:i/>
          <w:iCs/>
          <w:sz w:val="20"/>
          <w:szCs w:val="20"/>
          <w:lang w:val="az-Latn-AZ"/>
        </w:rPr>
        <w:t>iqlim dəyişkənliyinin təsirləri və bu təsirlərin Milli Parkın bioloji müxtəlifliyinin azalmasında rolu</w:t>
      </w:r>
      <w:r w:rsidR="00F841CA" w:rsidRPr="003B5D8B">
        <w:rPr>
          <w:rFonts w:cs="Times New Roman"/>
          <w:i/>
          <w:iCs/>
          <w:sz w:val="20"/>
          <w:szCs w:val="20"/>
          <w:lang w:val="az-Latn-AZ"/>
        </w:rPr>
        <w:t xml:space="preserve"> araşdırılmış və</w:t>
      </w:r>
      <w:r w:rsidR="009F7ABC" w:rsidRPr="003B5D8B">
        <w:rPr>
          <w:rFonts w:cs="Times New Roman"/>
          <w:i/>
          <w:iCs/>
          <w:sz w:val="20"/>
          <w:szCs w:val="20"/>
          <w:lang w:val="az-Latn-AZ"/>
        </w:rPr>
        <w:t xml:space="preserve"> təhlil edilmişdir. Qızılağac Milli Parkı respublikamızda qazkimilər dəstəsinin əsas yaşayış yeri</w:t>
      </w:r>
      <w:r w:rsidR="002655EA" w:rsidRPr="003B5D8B">
        <w:rPr>
          <w:rFonts w:cs="Times New Roman"/>
          <w:i/>
          <w:iCs/>
          <w:sz w:val="20"/>
          <w:szCs w:val="20"/>
          <w:lang w:val="az-Latn-AZ"/>
        </w:rPr>
        <w:t>dir</w:t>
      </w:r>
      <w:r w:rsidR="009F7ABC" w:rsidRPr="003B5D8B">
        <w:rPr>
          <w:rFonts w:cs="Times New Roman"/>
          <w:i/>
          <w:iCs/>
          <w:sz w:val="20"/>
          <w:szCs w:val="20"/>
          <w:lang w:val="az-Latn-AZ"/>
        </w:rPr>
        <w:t xml:space="preserve"> və mühüm miqrasiya maşrutunun üzərində yerləşdiyi üçün əhəmiyyətlidir. Burada dəstənin respublikamızda yayılmış bütün növlərinə rast gəlinir ki, onlardan 10 növ Azərbaycan Respublikasının Qırmızı Kitabının III nəşrinə daxil edilmişdir. Ədəbiyyat məlumatlarının və tərəfimizdən </w:t>
      </w:r>
      <w:r w:rsidR="00F841CA" w:rsidRPr="003B5D8B">
        <w:rPr>
          <w:rFonts w:cs="Times New Roman"/>
          <w:i/>
          <w:iCs/>
          <w:sz w:val="20"/>
          <w:szCs w:val="20"/>
          <w:lang w:val="az-Latn-AZ"/>
        </w:rPr>
        <w:t xml:space="preserve">tədqiqat obyektində </w:t>
      </w:r>
      <w:r w:rsidR="009F7ABC" w:rsidRPr="003B5D8B">
        <w:rPr>
          <w:rFonts w:cs="Times New Roman"/>
          <w:i/>
          <w:iCs/>
          <w:sz w:val="20"/>
          <w:szCs w:val="20"/>
          <w:lang w:val="az-Latn-AZ"/>
        </w:rPr>
        <w:t xml:space="preserve">aparılan </w:t>
      </w:r>
      <w:r w:rsidR="00F841CA" w:rsidRPr="003B5D8B">
        <w:rPr>
          <w:rFonts w:cs="Times New Roman"/>
          <w:i/>
          <w:iCs/>
          <w:sz w:val="20"/>
          <w:szCs w:val="20"/>
          <w:lang w:val="az-Latn-AZ"/>
        </w:rPr>
        <w:t xml:space="preserve">çöl </w:t>
      </w:r>
      <w:r w:rsidR="009F7ABC" w:rsidRPr="003B5D8B">
        <w:rPr>
          <w:rFonts w:cs="Times New Roman"/>
          <w:i/>
          <w:iCs/>
          <w:sz w:val="20"/>
          <w:szCs w:val="20"/>
          <w:lang w:val="az-Latn-AZ"/>
        </w:rPr>
        <w:t xml:space="preserve">monitorinq işlərinin nəticəsində bu növlərin ərazidə müxtəlif illərdə sayı öyrənilmiş və </w:t>
      </w:r>
      <w:r w:rsidR="00F841CA" w:rsidRPr="003B5D8B">
        <w:rPr>
          <w:rFonts w:cs="Times New Roman"/>
          <w:i/>
          <w:iCs/>
          <w:sz w:val="20"/>
          <w:szCs w:val="20"/>
          <w:lang w:val="az-Latn-AZ"/>
        </w:rPr>
        <w:t xml:space="preserve">nəticədə </w:t>
      </w:r>
      <w:r w:rsidR="009F7ABC" w:rsidRPr="003B5D8B">
        <w:rPr>
          <w:rFonts w:cs="Times New Roman"/>
          <w:i/>
          <w:iCs/>
          <w:sz w:val="20"/>
          <w:szCs w:val="20"/>
          <w:lang w:val="az-Latn-AZ"/>
        </w:rPr>
        <w:t>azalmalar</w:t>
      </w:r>
      <w:r w:rsidR="00F841CA" w:rsidRPr="003B5D8B">
        <w:rPr>
          <w:rFonts w:cs="Times New Roman"/>
          <w:i/>
          <w:iCs/>
          <w:sz w:val="20"/>
          <w:szCs w:val="20"/>
          <w:lang w:val="az-Latn-AZ"/>
        </w:rPr>
        <w:t>ın olduğu</w:t>
      </w:r>
      <w:r w:rsidR="009F7ABC" w:rsidRPr="003B5D8B">
        <w:rPr>
          <w:rFonts w:cs="Times New Roman"/>
          <w:i/>
          <w:iCs/>
          <w:sz w:val="20"/>
          <w:szCs w:val="20"/>
          <w:lang w:val="az-Latn-AZ"/>
        </w:rPr>
        <w:t xml:space="preserve"> müşahidə edilmişdir. İqlim dəyişkənliyinin ayrı ayrı növlərə və ümumilikdə dəstənin nümayəndələrinə təsirləri qeyd olunmuşdur.</w:t>
      </w:r>
      <w:r w:rsidR="007C2CAE" w:rsidRPr="003B5D8B">
        <w:rPr>
          <w:rFonts w:cs="Times New Roman"/>
          <w:i/>
          <w:iCs/>
          <w:sz w:val="20"/>
          <w:szCs w:val="20"/>
          <w:lang w:val="az-Latn-AZ"/>
        </w:rPr>
        <w:t xml:space="preserve"> Məqalədə həmçinin iqlim dəyişkənliyinin və digər amillərin (biogen, abiogen və antropogen) sinergizim əlaqələri</w:t>
      </w:r>
      <w:r w:rsidR="002655EA" w:rsidRPr="003B5D8B">
        <w:rPr>
          <w:rFonts w:cs="Times New Roman"/>
          <w:i/>
          <w:iCs/>
          <w:sz w:val="20"/>
          <w:szCs w:val="20"/>
          <w:lang w:val="az-Latn-AZ"/>
        </w:rPr>
        <w:t xml:space="preserve"> </w:t>
      </w:r>
      <w:r w:rsidR="007C2CAE" w:rsidRPr="003B5D8B">
        <w:rPr>
          <w:rFonts w:cs="Times New Roman"/>
          <w:i/>
          <w:iCs/>
          <w:sz w:val="20"/>
          <w:szCs w:val="20"/>
          <w:lang w:val="az-Latn-AZ"/>
        </w:rPr>
        <w:t>də təhlil edilmiş və dəstənin nümayəndələrinə təsirlər araşdırılmışdır.</w:t>
      </w:r>
    </w:p>
    <w:p w14:paraId="7BD3E548" w14:textId="77777777" w:rsidR="00F841CA" w:rsidRPr="003B5D8B" w:rsidRDefault="00F841CA" w:rsidP="002A3F36">
      <w:pPr>
        <w:spacing w:after="0" w:line="276" w:lineRule="auto"/>
        <w:ind w:firstLine="709"/>
        <w:jc w:val="both"/>
        <w:rPr>
          <w:rFonts w:cs="Times New Roman"/>
          <w:i/>
          <w:iCs/>
          <w:sz w:val="20"/>
          <w:szCs w:val="20"/>
          <w:lang w:val="az-Latn-AZ"/>
        </w:rPr>
      </w:pPr>
    </w:p>
    <w:p w14:paraId="23ADFB5B" w14:textId="4120D46A" w:rsidR="004907F5" w:rsidRPr="003B5D8B" w:rsidRDefault="004907F5" w:rsidP="002A3F36">
      <w:pPr>
        <w:spacing w:after="0" w:line="276" w:lineRule="auto"/>
        <w:ind w:firstLine="709"/>
        <w:rPr>
          <w:rFonts w:cs="Times New Roman"/>
          <w:sz w:val="24"/>
          <w:szCs w:val="24"/>
          <w:lang w:val="az-Latn-AZ"/>
        </w:rPr>
      </w:pPr>
      <w:r w:rsidRPr="003B5D8B">
        <w:rPr>
          <w:rFonts w:cs="Times New Roman"/>
          <w:b/>
          <w:bCs/>
          <w:sz w:val="24"/>
          <w:szCs w:val="24"/>
          <w:lang w:val="az-Latn-AZ"/>
        </w:rPr>
        <w:t xml:space="preserve">Açar sözlər: </w:t>
      </w:r>
      <w:r w:rsidR="009F7ABC" w:rsidRPr="003B5D8B">
        <w:rPr>
          <w:rFonts w:cs="Times New Roman"/>
          <w:sz w:val="24"/>
          <w:szCs w:val="24"/>
          <w:lang w:val="az-Latn-AZ"/>
        </w:rPr>
        <w:t xml:space="preserve">İqlim dəyişkənliyi, </w:t>
      </w:r>
      <w:r w:rsidR="003301F8" w:rsidRPr="003B5D8B">
        <w:rPr>
          <w:rFonts w:cs="Times New Roman"/>
          <w:sz w:val="24"/>
          <w:szCs w:val="24"/>
          <w:lang w:val="az-Latn-AZ"/>
        </w:rPr>
        <w:t>Qızılağac Milli Parkı</w:t>
      </w:r>
      <w:r w:rsidR="003301F8">
        <w:rPr>
          <w:rFonts w:cs="Times New Roman"/>
          <w:sz w:val="24"/>
          <w:szCs w:val="24"/>
          <w:lang w:val="az-Latn-AZ"/>
        </w:rPr>
        <w:t>,</w:t>
      </w:r>
      <w:r w:rsidR="003301F8" w:rsidRPr="003B5D8B">
        <w:rPr>
          <w:rFonts w:cs="Times New Roman"/>
          <w:sz w:val="24"/>
          <w:szCs w:val="24"/>
          <w:lang w:val="az-Latn-AZ"/>
        </w:rPr>
        <w:t xml:space="preserve"> </w:t>
      </w:r>
      <w:r w:rsidR="009F7ABC" w:rsidRPr="003B5D8B">
        <w:rPr>
          <w:rFonts w:cs="Times New Roman"/>
          <w:sz w:val="24"/>
          <w:szCs w:val="24"/>
          <w:lang w:val="az-Latn-AZ"/>
        </w:rPr>
        <w:t xml:space="preserve">Xəzər dənizi, Qırmızı kitab, </w:t>
      </w:r>
      <w:r w:rsidR="002655EA" w:rsidRPr="003B5D8B">
        <w:rPr>
          <w:rFonts w:cs="Times New Roman"/>
          <w:sz w:val="24"/>
          <w:szCs w:val="24"/>
          <w:lang w:val="az-Latn-AZ"/>
        </w:rPr>
        <w:t>q</w:t>
      </w:r>
      <w:r w:rsidR="009F7ABC" w:rsidRPr="003B5D8B">
        <w:rPr>
          <w:rFonts w:cs="Times New Roman"/>
          <w:sz w:val="24"/>
          <w:szCs w:val="24"/>
          <w:lang w:val="az-Latn-AZ"/>
        </w:rPr>
        <w:t xml:space="preserve">azkimilər dəstəsi, </w:t>
      </w:r>
      <w:r w:rsidR="002655EA" w:rsidRPr="003B5D8B">
        <w:rPr>
          <w:rFonts w:cs="Times New Roman"/>
          <w:sz w:val="24"/>
          <w:szCs w:val="24"/>
          <w:lang w:val="az-Latn-AZ"/>
        </w:rPr>
        <w:t>n</w:t>
      </w:r>
      <w:r w:rsidR="009F7ABC" w:rsidRPr="003B5D8B">
        <w:rPr>
          <w:rFonts w:cs="Times New Roman"/>
          <w:sz w:val="24"/>
          <w:szCs w:val="24"/>
          <w:lang w:val="az-Latn-AZ"/>
        </w:rPr>
        <w:t>adir növ</w:t>
      </w:r>
      <w:r w:rsidR="00F841CA" w:rsidRPr="003B5D8B">
        <w:rPr>
          <w:rFonts w:cs="Times New Roman"/>
          <w:sz w:val="24"/>
          <w:szCs w:val="24"/>
          <w:lang w:val="az-Latn-AZ"/>
        </w:rPr>
        <w:t>.</w:t>
      </w:r>
    </w:p>
    <w:p w14:paraId="178508C3" w14:textId="77777777" w:rsidR="004907F5" w:rsidRPr="003B5D8B" w:rsidRDefault="004907F5" w:rsidP="002A3F36">
      <w:pPr>
        <w:spacing w:after="0" w:line="276" w:lineRule="auto"/>
        <w:ind w:firstLine="709"/>
        <w:jc w:val="center"/>
        <w:rPr>
          <w:rFonts w:cs="Times New Roman"/>
          <w:b/>
          <w:bCs/>
          <w:sz w:val="24"/>
          <w:szCs w:val="24"/>
          <w:lang w:val="az-Latn-AZ"/>
        </w:rPr>
      </w:pPr>
    </w:p>
    <w:p w14:paraId="54FFBF54" w14:textId="64908682" w:rsidR="003E3858" w:rsidRPr="003B5D8B" w:rsidRDefault="003E3858" w:rsidP="002A3F36">
      <w:pPr>
        <w:spacing w:after="0" w:line="276" w:lineRule="auto"/>
        <w:ind w:firstLine="709"/>
        <w:jc w:val="center"/>
        <w:rPr>
          <w:rFonts w:cs="Times New Roman"/>
          <w:b/>
          <w:bCs/>
          <w:sz w:val="24"/>
          <w:szCs w:val="24"/>
          <w:lang w:val="az-Latn-AZ"/>
        </w:rPr>
      </w:pPr>
      <w:r w:rsidRPr="003B5D8B">
        <w:rPr>
          <w:rFonts w:cs="Times New Roman"/>
          <w:b/>
          <w:bCs/>
          <w:sz w:val="24"/>
          <w:szCs w:val="24"/>
          <w:lang w:val="az-Latn-AZ"/>
        </w:rPr>
        <w:t>Material və metodlar</w:t>
      </w:r>
    </w:p>
    <w:p w14:paraId="6E2A1036" w14:textId="060D6BB6" w:rsidR="003E3858" w:rsidRPr="003B5D8B" w:rsidRDefault="003B7E70"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Tərəfimizdən t</w:t>
      </w:r>
      <w:r w:rsidR="003E3858" w:rsidRPr="003B5D8B">
        <w:rPr>
          <w:rFonts w:cs="Times New Roman"/>
          <w:sz w:val="24"/>
          <w:szCs w:val="24"/>
          <w:lang w:val="az-Latn-AZ"/>
        </w:rPr>
        <w:t>ədqiqat işləri</w:t>
      </w:r>
      <w:r w:rsidRPr="003B5D8B">
        <w:rPr>
          <w:rFonts w:cs="Times New Roman"/>
          <w:sz w:val="24"/>
          <w:szCs w:val="24"/>
          <w:lang w:val="az-Latn-AZ"/>
        </w:rPr>
        <w:t xml:space="preserve"> 2023-2025-ci illərdə ilin müxtəlif fəsillərində əsasən Qızılağac Milli Parkında</w:t>
      </w:r>
      <w:r w:rsidR="00446304" w:rsidRPr="003B5D8B">
        <w:rPr>
          <w:rFonts w:cs="Times New Roman"/>
          <w:sz w:val="24"/>
          <w:szCs w:val="24"/>
          <w:lang w:val="az-Latn-AZ"/>
        </w:rPr>
        <w:t xml:space="preserve">, həmçinin müqayisəli təhlil üçün </w:t>
      </w:r>
      <w:r w:rsidR="00105A9F">
        <w:rPr>
          <w:rFonts w:cs="Times New Roman"/>
          <w:sz w:val="24"/>
          <w:szCs w:val="24"/>
          <w:lang w:val="az-Latn-AZ"/>
        </w:rPr>
        <w:t>r</w:t>
      </w:r>
      <w:r w:rsidR="003E3858" w:rsidRPr="003B5D8B">
        <w:rPr>
          <w:rFonts w:cs="Times New Roman"/>
          <w:sz w:val="24"/>
          <w:szCs w:val="24"/>
          <w:lang w:val="az-Latn-AZ"/>
        </w:rPr>
        <w:t>espublikamızın</w:t>
      </w:r>
      <w:r w:rsidR="009F7ABC" w:rsidRPr="003B5D8B">
        <w:rPr>
          <w:rFonts w:cs="Times New Roman"/>
          <w:sz w:val="24"/>
          <w:szCs w:val="24"/>
          <w:lang w:val="az-Latn-AZ"/>
        </w:rPr>
        <w:t xml:space="preserve"> oxşar ekosistemə malik olan</w:t>
      </w:r>
      <w:r w:rsidR="003E3858" w:rsidRPr="003B5D8B">
        <w:rPr>
          <w:rFonts w:cs="Times New Roman"/>
          <w:sz w:val="24"/>
          <w:szCs w:val="24"/>
          <w:lang w:val="az-Latn-AZ"/>
        </w:rPr>
        <w:t xml:space="preserve"> Şirvan, Abşeron</w:t>
      </w:r>
      <w:r w:rsidR="006C5AB9" w:rsidRPr="003B5D8B">
        <w:rPr>
          <w:rFonts w:cs="Times New Roman"/>
          <w:sz w:val="24"/>
          <w:szCs w:val="24"/>
          <w:lang w:val="az-Latn-AZ"/>
        </w:rPr>
        <w:t xml:space="preserve"> və</w:t>
      </w:r>
      <w:r w:rsidR="003E3858" w:rsidRPr="003B5D8B">
        <w:rPr>
          <w:rFonts w:cs="Times New Roman"/>
          <w:sz w:val="24"/>
          <w:szCs w:val="24"/>
          <w:lang w:val="az-Latn-AZ"/>
        </w:rPr>
        <w:t xml:space="preserve"> Ağgöl </w:t>
      </w:r>
      <w:r w:rsidR="006C5AB9" w:rsidRPr="003B5D8B">
        <w:rPr>
          <w:rFonts w:cs="Times New Roman"/>
          <w:sz w:val="24"/>
          <w:szCs w:val="24"/>
          <w:lang w:val="az-Latn-AZ"/>
        </w:rPr>
        <w:t xml:space="preserve">Milli Parklarında </w:t>
      </w:r>
      <w:r w:rsidR="00446304" w:rsidRPr="003B5D8B">
        <w:rPr>
          <w:rFonts w:cs="Times New Roman"/>
          <w:sz w:val="24"/>
          <w:szCs w:val="24"/>
          <w:lang w:val="az-Latn-AZ"/>
        </w:rPr>
        <w:t xml:space="preserve">fərqli </w:t>
      </w:r>
      <w:r w:rsidR="003E3858" w:rsidRPr="003B5D8B">
        <w:rPr>
          <w:rFonts w:cs="Times New Roman"/>
          <w:sz w:val="24"/>
          <w:szCs w:val="24"/>
          <w:lang w:val="az-Latn-AZ"/>
        </w:rPr>
        <w:t>landşaftlar</w:t>
      </w:r>
      <w:r w:rsidR="00446304" w:rsidRPr="003B5D8B">
        <w:rPr>
          <w:rFonts w:cs="Times New Roman"/>
          <w:sz w:val="24"/>
          <w:szCs w:val="24"/>
          <w:lang w:val="az-Latn-AZ"/>
        </w:rPr>
        <w:t>da</w:t>
      </w:r>
      <w:r w:rsidR="003E3858" w:rsidRPr="003B5D8B">
        <w:rPr>
          <w:rFonts w:cs="Times New Roman"/>
          <w:sz w:val="24"/>
          <w:szCs w:val="24"/>
          <w:lang w:val="az-Latn-AZ"/>
        </w:rPr>
        <w:t xml:space="preserve"> və </w:t>
      </w:r>
      <w:r w:rsidR="00446304" w:rsidRPr="003B5D8B">
        <w:rPr>
          <w:rFonts w:cs="Times New Roman"/>
          <w:sz w:val="24"/>
          <w:szCs w:val="24"/>
          <w:lang w:val="az-Latn-AZ"/>
        </w:rPr>
        <w:t>B</w:t>
      </w:r>
      <w:r w:rsidR="003E3858" w:rsidRPr="003B5D8B">
        <w:rPr>
          <w:rFonts w:cs="Times New Roman"/>
          <w:sz w:val="24"/>
          <w:szCs w:val="24"/>
          <w:lang w:val="az-Latn-AZ"/>
        </w:rPr>
        <w:t xml:space="preserve">eşbarmaq darboğazı </w:t>
      </w:r>
      <w:r w:rsidRPr="003B5D8B">
        <w:rPr>
          <w:rFonts w:cs="Times New Roman"/>
          <w:sz w:val="24"/>
          <w:szCs w:val="24"/>
          <w:lang w:val="az-Latn-AZ"/>
        </w:rPr>
        <w:t xml:space="preserve">adlanan </w:t>
      </w:r>
      <w:r w:rsidR="003E3858" w:rsidRPr="003B5D8B">
        <w:rPr>
          <w:rFonts w:cs="Times New Roman"/>
          <w:sz w:val="24"/>
          <w:szCs w:val="24"/>
          <w:lang w:val="az-Latn-AZ"/>
        </w:rPr>
        <w:t xml:space="preserve">ərazidə aparılmışdır. </w:t>
      </w:r>
      <w:r w:rsidR="00446304" w:rsidRPr="003B5D8B">
        <w:rPr>
          <w:rFonts w:cs="Times New Roman"/>
          <w:sz w:val="24"/>
          <w:szCs w:val="24"/>
          <w:lang w:val="az-Latn-AZ"/>
        </w:rPr>
        <w:t>Tədqiqat m</w:t>
      </w:r>
      <w:r w:rsidR="0089107C" w:rsidRPr="003B5D8B">
        <w:rPr>
          <w:rFonts w:cs="Times New Roman"/>
          <w:sz w:val="24"/>
          <w:szCs w:val="24"/>
          <w:lang w:val="az-Latn-AZ"/>
        </w:rPr>
        <w:t>aterial</w:t>
      </w:r>
      <w:r w:rsidR="00446304" w:rsidRPr="003B5D8B">
        <w:rPr>
          <w:rFonts w:cs="Times New Roman"/>
          <w:sz w:val="24"/>
          <w:szCs w:val="24"/>
          <w:lang w:val="az-Latn-AZ"/>
        </w:rPr>
        <w:t>ları</w:t>
      </w:r>
      <w:r w:rsidR="0089107C" w:rsidRPr="003B5D8B">
        <w:rPr>
          <w:rFonts w:cs="Times New Roman"/>
          <w:sz w:val="24"/>
          <w:szCs w:val="24"/>
          <w:lang w:val="az-Latn-AZ"/>
        </w:rPr>
        <w:t xml:space="preserve"> Qızılağac, Şirvan və Abşeron Milli Parklarında aparılmış </w:t>
      </w:r>
      <w:r w:rsidRPr="003B5D8B">
        <w:rPr>
          <w:rFonts w:cs="Times New Roman"/>
          <w:sz w:val="24"/>
          <w:szCs w:val="24"/>
          <w:lang w:val="az-Latn-AZ"/>
        </w:rPr>
        <w:t xml:space="preserve">çöl </w:t>
      </w:r>
      <w:r w:rsidR="0089107C" w:rsidRPr="003B5D8B">
        <w:rPr>
          <w:rFonts w:cs="Times New Roman"/>
          <w:sz w:val="24"/>
          <w:szCs w:val="24"/>
          <w:lang w:val="az-Latn-AZ"/>
        </w:rPr>
        <w:t>monitorinqlər</w:t>
      </w:r>
      <w:r w:rsidRPr="003B5D8B">
        <w:rPr>
          <w:rFonts w:cs="Times New Roman"/>
          <w:sz w:val="24"/>
          <w:szCs w:val="24"/>
          <w:lang w:val="az-Latn-AZ"/>
        </w:rPr>
        <w:t>i</w:t>
      </w:r>
      <w:r w:rsidR="0089107C" w:rsidRPr="003B5D8B">
        <w:rPr>
          <w:rFonts w:cs="Times New Roman"/>
          <w:sz w:val="24"/>
          <w:szCs w:val="24"/>
          <w:lang w:val="az-Latn-AZ"/>
        </w:rPr>
        <w:t>, həmçinin ədəbiyyat</w:t>
      </w:r>
      <w:r w:rsidR="00446304" w:rsidRPr="003B5D8B">
        <w:rPr>
          <w:rFonts w:cs="Times New Roman"/>
          <w:sz w:val="24"/>
          <w:szCs w:val="24"/>
          <w:lang w:val="az-Latn-AZ"/>
        </w:rPr>
        <w:t xml:space="preserve">, fond </w:t>
      </w:r>
      <w:r w:rsidR="0089107C" w:rsidRPr="003B5D8B">
        <w:rPr>
          <w:rFonts w:cs="Times New Roman"/>
          <w:sz w:val="24"/>
          <w:szCs w:val="24"/>
          <w:lang w:val="az-Latn-AZ"/>
        </w:rPr>
        <w:t>materialları</w:t>
      </w:r>
      <w:r w:rsidR="00446304" w:rsidRPr="003B5D8B">
        <w:rPr>
          <w:rFonts w:cs="Times New Roman"/>
          <w:sz w:val="24"/>
          <w:szCs w:val="24"/>
          <w:lang w:val="az-Latn-AZ"/>
        </w:rPr>
        <w:t xml:space="preserve"> </w:t>
      </w:r>
      <w:r w:rsidR="0089107C" w:rsidRPr="003B5D8B">
        <w:rPr>
          <w:rFonts w:cs="Times New Roman"/>
          <w:sz w:val="24"/>
          <w:szCs w:val="24"/>
          <w:lang w:val="az-Latn-AZ"/>
        </w:rPr>
        <w:t xml:space="preserve">və peyk şəkillərinin analizindən </w:t>
      </w:r>
      <w:r w:rsidR="00446304" w:rsidRPr="003B5D8B">
        <w:rPr>
          <w:rFonts w:cs="Times New Roman"/>
          <w:sz w:val="24"/>
          <w:szCs w:val="24"/>
          <w:lang w:val="az-Latn-AZ"/>
        </w:rPr>
        <w:t>toplanmışdır</w:t>
      </w:r>
      <w:r w:rsidR="0089107C" w:rsidRPr="003B5D8B">
        <w:rPr>
          <w:rFonts w:cs="Times New Roman"/>
          <w:sz w:val="24"/>
          <w:szCs w:val="24"/>
          <w:lang w:val="az-Latn-AZ"/>
        </w:rPr>
        <w:t xml:space="preserve">. </w:t>
      </w:r>
      <w:r w:rsidR="00446304" w:rsidRPr="003B5D8B">
        <w:rPr>
          <w:rFonts w:cs="Times New Roman"/>
          <w:sz w:val="24"/>
          <w:szCs w:val="24"/>
          <w:lang w:val="az-Latn-AZ"/>
        </w:rPr>
        <w:t xml:space="preserve">Araşdırmalarda </w:t>
      </w:r>
      <w:r w:rsidR="001565E9" w:rsidRPr="003B5D8B">
        <w:rPr>
          <w:rFonts w:cs="Times New Roman"/>
          <w:sz w:val="24"/>
          <w:szCs w:val="24"/>
          <w:lang w:val="az-Latn-AZ"/>
        </w:rPr>
        <w:t>q</w:t>
      </w:r>
      <w:r w:rsidR="0089107C" w:rsidRPr="003B5D8B">
        <w:rPr>
          <w:rFonts w:cs="Times New Roman"/>
          <w:sz w:val="24"/>
          <w:szCs w:val="24"/>
          <w:lang w:val="az-Latn-AZ"/>
        </w:rPr>
        <w:t>uşların sayımı üçün maşrut və stasionar metodlardan istifadə edilmişdir.</w:t>
      </w:r>
    </w:p>
    <w:p w14:paraId="599F3319" w14:textId="10703039" w:rsidR="00455D3E" w:rsidRPr="003B5D8B" w:rsidRDefault="008B721E"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 xml:space="preserve">Qızılağac Milli Parkı 2018-ci il 26 sentyabr tarixində Azərbaycan Respublikasının Prezidentinin Sərəncamı ilə Qızılağac Dövlət Təbiət Qoruğunun bazasında yaradılmışdır. </w:t>
      </w:r>
      <w:r w:rsidR="00C87918" w:rsidRPr="003B5D8B">
        <w:rPr>
          <w:rFonts w:cs="Times New Roman"/>
          <w:sz w:val="24"/>
          <w:szCs w:val="24"/>
          <w:lang w:val="az-Latn-AZ"/>
        </w:rPr>
        <w:t xml:space="preserve">Ərazisi 99060 hektar olub, Lənkəran, Masallı və Neftçala </w:t>
      </w:r>
      <w:r w:rsidR="00DE204D" w:rsidRPr="003B5D8B">
        <w:rPr>
          <w:rFonts w:cs="Times New Roman"/>
          <w:sz w:val="24"/>
          <w:szCs w:val="24"/>
          <w:lang w:val="az-Latn-AZ"/>
        </w:rPr>
        <w:t xml:space="preserve">inzibati </w:t>
      </w:r>
      <w:r w:rsidR="00C87918" w:rsidRPr="003B5D8B">
        <w:rPr>
          <w:rFonts w:cs="Times New Roman"/>
          <w:sz w:val="24"/>
          <w:szCs w:val="24"/>
          <w:lang w:val="az-Latn-AZ"/>
        </w:rPr>
        <w:t>rayonları</w:t>
      </w:r>
      <w:r w:rsidR="00DE204D" w:rsidRPr="003B5D8B">
        <w:rPr>
          <w:rFonts w:cs="Times New Roman"/>
          <w:sz w:val="24"/>
          <w:szCs w:val="24"/>
          <w:lang w:val="az-Latn-AZ"/>
        </w:rPr>
        <w:t>nın</w:t>
      </w:r>
      <w:r w:rsidR="00C87918" w:rsidRPr="003B5D8B">
        <w:rPr>
          <w:rFonts w:cs="Times New Roman"/>
          <w:sz w:val="24"/>
          <w:szCs w:val="24"/>
          <w:lang w:val="az-Latn-AZ"/>
        </w:rPr>
        <w:t xml:space="preserve"> ərazisində yerləşir. </w:t>
      </w:r>
      <w:r w:rsidR="007D69DB" w:rsidRPr="003B5D8B">
        <w:rPr>
          <w:rFonts w:cs="Times New Roman"/>
          <w:sz w:val="24"/>
          <w:szCs w:val="24"/>
          <w:lang w:val="az-Latn-AZ"/>
        </w:rPr>
        <w:t>Qızılağac Milli Parkının 59 %-i su akvatoriyası, 20 %-i qamışlıq və kolluqlardan ibarət cəngəlliklər, 2</w:t>
      </w:r>
      <w:r w:rsidR="00D74500" w:rsidRPr="003B5D8B">
        <w:rPr>
          <w:rFonts w:cs="Times New Roman"/>
          <w:sz w:val="24"/>
          <w:szCs w:val="24"/>
          <w:lang w:val="az-Latn-AZ"/>
        </w:rPr>
        <w:t>1</w:t>
      </w:r>
      <w:r w:rsidR="007D69DB" w:rsidRPr="003B5D8B">
        <w:rPr>
          <w:rFonts w:cs="Times New Roman"/>
          <w:sz w:val="24"/>
          <w:szCs w:val="24"/>
          <w:lang w:val="az-Latn-AZ"/>
        </w:rPr>
        <w:t>% isə quru sahələrdir</w:t>
      </w:r>
      <w:r w:rsidR="002655EA" w:rsidRPr="003B5D8B">
        <w:rPr>
          <w:rFonts w:cs="Times New Roman"/>
          <w:sz w:val="24"/>
          <w:szCs w:val="24"/>
          <w:lang w:val="az-Latn-AZ"/>
        </w:rPr>
        <w:t>.</w:t>
      </w:r>
      <w:r w:rsidR="00C87918" w:rsidRPr="003B5D8B">
        <w:rPr>
          <w:rFonts w:cs="Times New Roman"/>
          <w:sz w:val="24"/>
          <w:szCs w:val="24"/>
          <w:lang w:val="az-Latn-AZ"/>
        </w:rPr>
        <w:t xml:space="preserve"> Bu Milli Parkın yaradılmasında əsas məqsəd müxtəlif bitki və heyvan növlərinin qorunması, təhlükədə olan növlərin mühafizəsi və bərpası, təbii landşa</w:t>
      </w:r>
      <w:r w:rsidR="00F20BC1" w:rsidRPr="003B5D8B">
        <w:rPr>
          <w:rFonts w:cs="Times New Roman"/>
          <w:sz w:val="24"/>
          <w:szCs w:val="24"/>
          <w:lang w:val="az-Latn-AZ"/>
        </w:rPr>
        <w:t>f</w:t>
      </w:r>
      <w:r w:rsidR="00C87918" w:rsidRPr="003B5D8B">
        <w:rPr>
          <w:rFonts w:cs="Times New Roman"/>
          <w:sz w:val="24"/>
          <w:szCs w:val="24"/>
          <w:lang w:val="az-Latn-AZ"/>
        </w:rPr>
        <w:t xml:space="preserve">tların mühafizəsinin gücləndirilməsi, elmi tədqiqatların aparılması və monitorinqlərin həyata keçirilməsi, ekoturizm və rekreasiyanın təşkil edilməsi, ekoloji marifləndirmə və </w:t>
      </w:r>
      <w:r w:rsidR="00FA7070" w:rsidRPr="003B5D8B">
        <w:rPr>
          <w:rFonts w:cs="Times New Roman"/>
          <w:sz w:val="24"/>
          <w:szCs w:val="24"/>
          <w:lang w:val="az-Latn-AZ"/>
        </w:rPr>
        <w:t>sairdir.</w:t>
      </w:r>
      <w:r w:rsidR="001565E9" w:rsidRPr="003B5D8B">
        <w:rPr>
          <w:rFonts w:cs="Times New Roman"/>
          <w:sz w:val="24"/>
          <w:szCs w:val="24"/>
          <w:lang w:val="az-Latn-AZ"/>
        </w:rPr>
        <w:t xml:space="preserve"> Burada əsasən miqrasiya vaxtlarında dincələn və qışlayan su-bataqlıq quşları mühafizə edilir [</w:t>
      </w:r>
      <w:r w:rsidR="00B91094" w:rsidRPr="003B5D8B">
        <w:rPr>
          <w:rFonts w:cs="Times New Roman"/>
          <w:sz w:val="24"/>
          <w:szCs w:val="24"/>
          <w:lang w:val="az-Latn-AZ"/>
        </w:rPr>
        <w:t>3</w:t>
      </w:r>
      <w:r w:rsidR="001565E9" w:rsidRPr="003B5D8B">
        <w:rPr>
          <w:rFonts w:cs="Times New Roman"/>
          <w:sz w:val="24"/>
          <w:szCs w:val="24"/>
          <w:lang w:val="az-Latn-AZ"/>
        </w:rPr>
        <w:t>]</w:t>
      </w:r>
      <w:r w:rsidR="00B91094" w:rsidRPr="003B5D8B">
        <w:rPr>
          <w:rFonts w:cs="Times New Roman"/>
          <w:sz w:val="24"/>
          <w:szCs w:val="24"/>
          <w:lang w:val="az-Latn-AZ"/>
        </w:rPr>
        <w:t>.</w:t>
      </w:r>
    </w:p>
    <w:p w14:paraId="3894C915" w14:textId="77777777" w:rsidR="008C345C" w:rsidRPr="003B5D8B" w:rsidRDefault="008C345C" w:rsidP="002A3F36">
      <w:pPr>
        <w:spacing w:after="0" w:line="276" w:lineRule="auto"/>
        <w:ind w:firstLine="709"/>
        <w:jc w:val="both"/>
        <w:rPr>
          <w:rFonts w:cs="Times New Roman"/>
          <w:sz w:val="24"/>
          <w:szCs w:val="24"/>
          <w:lang w:val="az-Latn-AZ"/>
        </w:rPr>
      </w:pPr>
    </w:p>
    <w:p w14:paraId="09C1CB08" w14:textId="77777777" w:rsidR="008C345C" w:rsidRPr="003B5D8B" w:rsidRDefault="008C345C" w:rsidP="002A3F36">
      <w:pPr>
        <w:spacing w:after="0" w:line="276" w:lineRule="auto"/>
        <w:ind w:firstLine="709"/>
        <w:jc w:val="both"/>
        <w:rPr>
          <w:rFonts w:cs="Times New Roman"/>
          <w:sz w:val="24"/>
          <w:szCs w:val="24"/>
          <w:lang w:val="az-Latn-AZ"/>
        </w:rPr>
      </w:pPr>
    </w:p>
    <w:p w14:paraId="024DB97F" w14:textId="77777777" w:rsidR="008C345C" w:rsidRPr="003B5D8B" w:rsidRDefault="008C345C" w:rsidP="002A3F36">
      <w:pPr>
        <w:spacing w:after="0" w:line="276" w:lineRule="auto"/>
        <w:ind w:firstLine="709"/>
        <w:jc w:val="both"/>
        <w:rPr>
          <w:rFonts w:cs="Times New Roman"/>
          <w:sz w:val="24"/>
          <w:szCs w:val="24"/>
          <w:lang w:val="az-Latn-AZ"/>
        </w:rPr>
      </w:pPr>
    </w:p>
    <w:p w14:paraId="603CC8E9" w14:textId="77777777" w:rsidR="008C345C" w:rsidRPr="003B5D8B" w:rsidRDefault="008C345C" w:rsidP="002A3F36">
      <w:pPr>
        <w:spacing w:after="0" w:line="276" w:lineRule="auto"/>
        <w:ind w:firstLine="709"/>
        <w:jc w:val="both"/>
        <w:rPr>
          <w:rFonts w:cs="Times New Roman"/>
          <w:sz w:val="24"/>
          <w:szCs w:val="24"/>
          <w:lang w:val="az-Latn-AZ"/>
        </w:rPr>
      </w:pPr>
    </w:p>
    <w:p w14:paraId="3BE10C7A" w14:textId="77777777" w:rsidR="008C345C" w:rsidRPr="003B5D8B" w:rsidRDefault="008C345C" w:rsidP="002A3F36">
      <w:pPr>
        <w:spacing w:after="0" w:line="276" w:lineRule="auto"/>
        <w:ind w:firstLine="709"/>
        <w:jc w:val="both"/>
        <w:rPr>
          <w:rFonts w:cs="Times New Roman"/>
          <w:sz w:val="24"/>
          <w:szCs w:val="24"/>
          <w:lang w:val="az-Latn-AZ"/>
        </w:rPr>
      </w:pPr>
    </w:p>
    <w:p w14:paraId="2F2E1CE6" w14:textId="77777777" w:rsidR="008C345C" w:rsidRPr="003B5D8B" w:rsidRDefault="008C345C" w:rsidP="002A3F36">
      <w:pPr>
        <w:spacing w:after="0" w:line="276" w:lineRule="auto"/>
        <w:ind w:firstLine="709"/>
        <w:jc w:val="both"/>
        <w:rPr>
          <w:rFonts w:cs="Times New Roman"/>
          <w:sz w:val="24"/>
          <w:szCs w:val="24"/>
          <w:lang w:val="az-Latn-AZ"/>
        </w:rPr>
      </w:pPr>
    </w:p>
    <w:p w14:paraId="751B10F7" w14:textId="77777777" w:rsidR="004340D5" w:rsidRPr="003B5D8B" w:rsidRDefault="004340D5" w:rsidP="002A3F36">
      <w:pPr>
        <w:spacing w:after="0" w:line="276" w:lineRule="auto"/>
        <w:ind w:firstLine="709"/>
        <w:jc w:val="center"/>
        <w:rPr>
          <w:rFonts w:cs="Times New Roman"/>
          <w:sz w:val="24"/>
          <w:szCs w:val="24"/>
          <w:lang w:val="az-Latn-AZ"/>
        </w:rPr>
      </w:pPr>
      <w:bookmarkStart w:id="0" w:name="_GoBack"/>
      <w:bookmarkEnd w:id="0"/>
    </w:p>
    <w:p w14:paraId="235A9696" w14:textId="4BE9D4B2" w:rsidR="007D4482" w:rsidRPr="003B5D8B" w:rsidRDefault="00153E96"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Qızılağac Milli Parkında</w:t>
      </w:r>
      <w:r w:rsidR="00C776F2" w:rsidRPr="003B5D8B">
        <w:rPr>
          <w:rFonts w:cs="Times New Roman"/>
          <w:sz w:val="24"/>
          <w:szCs w:val="24"/>
          <w:lang w:val="az-Latn-AZ"/>
        </w:rPr>
        <w:t xml:space="preserve"> </w:t>
      </w:r>
      <w:r w:rsidRPr="003B5D8B">
        <w:rPr>
          <w:rFonts w:cs="Times New Roman"/>
          <w:sz w:val="24"/>
          <w:szCs w:val="24"/>
          <w:lang w:val="az-Latn-AZ"/>
        </w:rPr>
        <w:t>bitkilərin növ müxtəlifliyi respublikanın digər ərazilərinə nisbətən kəsatdır. Səbəb kimi isə burada təbii şəraitin eyni tərzli olması göstərilir. Xüsusilə quru hissədə</w:t>
      </w:r>
      <w:r w:rsidR="00C776F2" w:rsidRPr="003B5D8B">
        <w:rPr>
          <w:rFonts w:cs="Times New Roman"/>
          <w:sz w:val="24"/>
          <w:szCs w:val="24"/>
          <w:lang w:val="az-Latn-AZ"/>
        </w:rPr>
        <w:t xml:space="preserve"> bitki örtüyünün növmüxtəlifliyi və sıxlığı olduqca kasaddır. D</w:t>
      </w:r>
      <w:r w:rsidRPr="003B5D8B">
        <w:rPr>
          <w:rFonts w:cs="Times New Roman"/>
          <w:sz w:val="24"/>
          <w:szCs w:val="24"/>
          <w:lang w:val="az-Latn-AZ"/>
        </w:rPr>
        <w:t>əniz dalğaları ilə yuyulan sahillərdə</w:t>
      </w:r>
      <w:r w:rsidR="00C776F2" w:rsidRPr="003B5D8B">
        <w:rPr>
          <w:rFonts w:cs="Times New Roman"/>
          <w:sz w:val="24"/>
          <w:szCs w:val="24"/>
          <w:lang w:val="az-Latn-AZ"/>
        </w:rPr>
        <w:t xml:space="preserve"> isə ümumiyyətlə</w:t>
      </w:r>
      <w:r w:rsidRPr="003B5D8B">
        <w:rPr>
          <w:rFonts w:cs="Times New Roman"/>
          <w:sz w:val="24"/>
          <w:szCs w:val="24"/>
          <w:lang w:val="az-Latn-AZ"/>
        </w:rPr>
        <w:t xml:space="preserve"> bitki örtüyü yoxdur. </w:t>
      </w:r>
      <w:r w:rsidR="00175C35" w:rsidRPr="003B5D8B">
        <w:rPr>
          <w:rFonts w:cs="Times New Roman"/>
          <w:sz w:val="24"/>
          <w:szCs w:val="24"/>
          <w:lang w:val="az-Latn-AZ"/>
        </w:rPr>
        <w:t xml:space="preserve">Ən zəngin bitki örtüyü </w:t>
      </w:r>
      <w:r w:rsidR="00C776F2" w:rsidRPr="003B5D8B">
        <w:rPr>
          <w:rFonts w:cs="Times New Roman"/>
          <w:sz w:val="24"/>
          <w:szCs w:val="24"/>
          <w:lang w:val="az-Latn-AZ"/>
        </w:rPr>
        <w:t>Milli Parkı</w:t>
      </w:r>
      <w:r w:rsidR="00105A9F">
        <w:rPr>
          <w:rFonts w:cs="Times New Roman"/>
          <w:sz w:val="24"/>
          <w:szCs w:val="24"/>
          <w:lang w:val="az-Latn-AZ"/>
        </w:rPr>
        <w:t>n</w:t>
      </w:r>
      <w:r w:rsidR="00C776F2" w:rsidRPr="003B5D8B">
        <w:rPr>
          <w:rFonts w:cs="Times New Roman"/>
          <w:sz w:val="24"/>
          <w:szCs w:val="24"/>
          <w:lang w:val="az-Latn-AZ"/>
        </w:rPr>
        <w:t xml:space="preserve"> </w:t>
      </w:r>
      <w:r w:rsidR="00175C35" w:rsidRPr="003B5D8B">
        <w:rPr>
          <w:rFonts w:cs="Times New Roman"/>
          <w:sz w:val="24"/>
          <w:szCs w:val="24"/>
          <w:lang w:val="az-Latn-AZ"/>
        </w:rPr>
        <w:t>Kiçik körfəz</w:t>
      </w:r>
      <w:r w:rsidR="00C776F2" w:rsidRPr="003B5D8B">
        <w:rPr>
          <w:rFonts w:cs="Times New Roman"/>
          <w:sz w:val="24"/>
          <w:szCs w:val="24"/>
          <w:lang w:val="az-Latn-AZ"/>
        </w:rPr>
        <w:t xml:space="preserve"> hissəsindədir.</w:t>
      </w:r>
      <w:r w:rsidR="00175C35" w:rsidRPr="003B5D8B">
        <w:rPr>
          <w:rFonts w:cs="Times New Roman"/>
          <w:sz w:val="24"/>
          <w:szCs w:val="24"/>
          <w:lang w:val="az-Latn-AZ"/>
        </w:rPr>
        <w:t xml:space="preserve"> Əsasən yay fəslində körfəzdə suyun azalması</w:t>
      </w:r>
      <w:r w:rsidR="00B91094" w:rsidRPr="003B5D8B">
        <w:rPr>
          <w:rFonts w:cs="Times New Roman"/>
          <w:sz w:val="24"/>
          <w:szCs w:val="24"/>
          <w:lang w:val="az-Latn-AZ"/>
        </w:rPr>
        <w:t xml:space="preserve"> nəticəsində </w:t>
      </w:r>
      <w:r w:rsidR="00843BE0" w:rsidRPr="003B5D8B">
        <w:rPr>
          <w:rFonts w:cs="Times New Roman"/>
          <w:sz w:val="24"/>
          <w:szCs w:val="24"/>
          <w:lang w:val="az-Latn-AZ"/>
        </w:rPr>
        <w:t>bir çox bitki inkişaf edir. Bu bitkilər yaz və yay fəslində quşların çoxalma və dincəlmə ərazilərini formalaş</w:t>
      </w:r>
      <w:r w:rsidR="002655EA" w:rsidRPr="003B5D8B">
        <w:rPr>
          <w:rFonts w:cs="Times New Roman"/>
          <w:sz w:val="24"/>
          <w:szCs w:val="24"/>
          <w:lang w:val="az-Latn-AZ"/>
        </w:rPr>
        <w:t>d</w:t>
      </w:r>
      <w:r w:rsidR="00843BE0" w:rsidRPr="003B5D8B">
        <w:rPr>
          <w:rFonts w:cs="Times New Roman"/>
          <w:sz w:val="24"/>
          <w:szCs w:val="24"/>
          <w:lang w:val="az-Latn-AZ"/>
        </w:rPr>
        <w:t>ırır, payız və qış fəsillərində isə quşların əsas qida mənbəyini təşkil edir. Qazkimilər dəstəsinin nümayəndələrinin bu bitkilərlə fabrikasiya və trofik əlaqələri</w:t>
      </w:r>
      <w:r w:rsidR="002655EA" w:rsidRPr="003B5D8B">
        <w:rPr>
          <w:rFonts w:cs="Times New Roman"/>
          <w:sz w:val="24"/>
          <w:szCs w:val="24"/>
          <w:lang w:val="az-Latn-AZ"/>
        </w:rPr>
        <w:t xml:space="preserve"> müəyyən edilmişir</w:t>
      </w:r>
      <w:r w:rsidR="00843BE0" w:rsidRPr="003B5D8B">
        <w:rPr>
          <w:rFonts w:cs="Times New Roman"/>
          <w:sz w:val="24"/>
          <w:szCs w:val="24"/>
          <w:lang w:val="az-Latn-AZ"/>
        </w:rPr>
        <w:t>. Əksər növlər bu bitkilərdən yuva qurmada istifadə edir, bitkilərin yumşaq hissələri ilə qidalanırlar. İqlimin dəyişməsi nəticəsində bu cür ərazilərin yox olması öz təsirini Milli Parkın ornitofaunasına da göstərir</w:t>
      </w:r>
      <w:r w:rsidR="00DA3C31" w:rsidRPr="003B5D8B">
        <w:rPr>
          <w:rFonts w:cs="Times New Roman"/>
          <w:sz w:val="24"/>
          <w:szCs w:val="24"/>
          <w:lang w:val="az-Latn-AZ"/>
        </w:rPr>
        <w:t xml:space="preserve"> [2]</w:t>
      </w:r>
      <w:r w:rsidR="00843BE0" w:rsidRPr="003B5D8B">
        <w:rPr>
          <w:rFonts w:cs="Times New Roman"/>
          <w:sz w:val="24"/>
          <w:szCs w:val="24"/>
          <w:lang w:val="az-Latn-AZ"/>
        </w:rPr>
        <w:t>.</w:t>
      </w:r>
    </w:p>
    <w:p w14:paraId="42D9AAE3" w14:textId="2FF01478" w:rsidR="001570D8" w:rsidRPr="003B5D8B" w:rsidRDefault="00207BE1"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Surətlə dəyişməkdə olan iqlim öz nəticələrini artıq XX əsrin sonla</w:t>
      </w:r>
      <w:r w:rsidR="00F04A89" w:rsidRPr="003B5D8B">
        <w:rPr>
          <w:rFonts w:cs="Times New Roman"/>
          <w:sz w:val="24"/>
          <w:szCs w:val="24"/>
          <w:lang w:val="az-Latn-AZ"/>
        </w:rPr>
        <w:t>r</w:t>
      </w:r>
      <w:r w:rsidRPr="003B5D8B">
        <w:rPr>
          <w:rFonts w:cs="Times New Roman"/>
          <w:sz w:val="24"/>
          <w:szCs w:val="24"/>
          <w:lang w:val="az-Latn-AZ"/>
        </w:rPr>
        <w:t xml:space="preserve">ından göstərməyə başlamışdır. İqlimin dəyişməsi nəticəsində növlər öz yaşayış arealını itirir, davranışlarını dəyişir, populyasiyalarda fərdlərin sayı azalır və nəhayət məhv olur. </w:t>
      </w:r>
      <w:r w:rsidR="001209F9" w:rsidRPr="003B5D8B">
        <w:rPr>
          <w:rFonts w:cs="Times New Roman"/>
          <w:sz w:val="24"/>
          <w:szCs w:val="24"/>
          <w:lang w:val="az-Latn-AZ"/>
        </w:rPr>
        <w:t xml:space="preserve">İqlim dəyişikliyi oturaq növlərlə yanaşı miqrasiya edən canlılara da öz təsirini göstərir. Oturaq növlər bu təsirlərə daha çox məruz qalır. Ani dəyişən hava temperaturları miqrasiya zamanı quşların məhv olmasına səbəb olur. </w:t>
      </w:r>
      <w:r w:rsidR="00CE25C9" w:rsidRPr="003B5D8B">
        <w:rPr>
          <w:rFonts w:cs="Times New Roman"/>
          <w:sz w:val="24"/>
          <w:szCs w:val="24"/>
          <w:lang w:val="az-Latn-AZ"/>
        </w:rPr>
        <w:t xml:space="preserve"> </w:t>
      </w:r>
      <w:r w:rsidR="001209F9" w:rsidRPr="003B5D8B">
        <w:rPr>
          <w:rFonts w:cs="Times New Roman"/>
          <w:sz w:val="24"/>
          <w:szCs w:val="24"/>
          <w:lang w:val="az-Latn-AZ"/>
        </w:rPr>
        <w:t>2024-2025-ci illərdə tərəfimizdən respublikamızın bir neçə Milli Parkında (Abşeron, Ağgöl, Qızılağac, Şirvan və</w:t>
      </w:r>
      <w:r w:rsidR="00CE25C9" w:rsidRPr="003B5D8B">
        <w:rPr>
          <w:rFonts w:cs="Times New Roman"/>
          <w:sz w:val="24"/>
          <w:szCs w:val="24"/>
          <w:lang w:val="az-Latn-AZ"/>
        </w:rPr>
        <w:t xml:space="preserve"> </w:t>
      </w:r>
      <w:r w:rsidR="001209F9" w:rsidRPr="003B5D8B">
        <w:rPr>
          <w:rFonts w:cs="Times New Roman"/>
          <w:sz w:val="24"/>
          <w:szCs w:val="24"/>
          <w:lang w:val="az-Latn-AZ"/>
        </w:rPr>
        <w:t>s</w:t>
      </w:r>
      <w:r w:rsidR="00CE25C9" w:rsidRPr="003B5D8B">
        <w:rPr>
          <w:rFonts w:cs="Times New Roman"/>
          <w:sz w:val="24"/>
          <w:szCs w:val="24"/>
          <w:lang w:val="az-Latn-AZ"/>
        </w:rPr>
        <w:t>.</w:t>
      </w:r>
      <w:r w:rsidR="001209F9" w:rsidRPr="003B5D8B">
        <w:rPr>
          <w:rFonts w:cs="Times New Roman"/>
          <w:sz w:val="24"/>
          <w:szCs w:val="24"/>
          <w:lang w:val="az-Latn-AZ"/>
        </w:rPr>
        <w:t>) sərt soyuq keçən günlərdən sonra aparılan monitorinqlər zamanı onlarla ölü quş tapılmışdır. Fərdlərin tələf olmasının səbəbi kimi soyuq keçən günlərdə</w:t>
      </w:r>
      <w:r w:rsidR="0044585E" w:rsidRPr="003B5D8B">
        <w:rPr>
          <w:rFonts w:cs="Times New Roman"/>
          <w:sz w:val="24"/>
          <w:szCs w:val="24"/>
          <w:lang w:val="az-Latn-AZ"/>
        </w:rPr>
        <w:t xml:space="preserve"> </w:t>
      </w:r>
      <w:r w:rsidR="00E23510" w:rsidRPr="003B5D8B">
        <w:rPr>
          <w:rFonts w:cs="Times New Roman"/>
          <w:sz w:val="24"/>
          <w:szCs w:val="24"/>
          <w:lang w:val="az-Latn-AZ"/>
        </w:rPr>
        <w:t>su hövzələrinin donması</w:t>
      </w:r>
      <w:r w:rsidR="0044585E" w:rsidRPr="003B5D8B">
        <w:rPr>
          <w:rFonts w:cs="Times New Roman"/>
          <w:sz w:val="24"/>
          <w:szCs w:val="24"/>
          <w:lang w:val="az-Latn-AZ"/>
        </w:rPr>
        <w:t xml:space="preserve"> və nəticədə </w:t>
      </w:r>
      <w:r w:rsidR="00E23510" w:rsidRPr="003B5D8B">
        <w:rPr>
          <w:rFonts w:cs="Times New Roman"/>
          <w:sz w:val="24"/>
          <w:szCs w:val="24"/>
          <w:lang w:val="az-Latn-AZ"/>
        </w:rPr>
        <w:t>qida çatışmazlığı</w:t>
      </w:r>
      <w:r w:rsidR="00CE25C9" w:rsidRPr="003B5D8B">
        <w:rPr>
          <w:rFonts w:cs="Times New Roman"/>
          <w:sz w:val="24"/>
          <w:szCs w:val="24"/>
          <w:lang w:val="az-Latn-AZ"/>
        </w:rPr>
        <w:t>nı</w:t>
      </w:r>
      <w:r w:rsidR="00E23510" w:rsidRPr="003B5D8B">
        <w:rPr>
          <w:rFonts w:cs="Times New Roman"/>
          <w:sz w:val="24"/>
          <w:szCs w:val="24"/>
          <w:lang w:val="az-Latn-AZ"/>
        </w:rPr>
        <w:t xml:space="preserve"> göst</w:t>
      </w:r>
      <w:r w:rsidR="00CE25C9" w:rsidRPr="003B5D8B">
        <w:rPr>
          <w:rFonts w:cs="Times New Roman"/>
          <w:sz w:val="24"/>
          <w:szCs w:val="24"/>
          <w:lang w:val="az-Latn-AZ"/>
        </w:rPr>
        <w:t>ərmək olar</w:t>
      </w:r>
      <w:r w:rsidR="00DA3C31" w:rsidRPr="003B5D8B">
        <w:rPr>
          <w:rFonts w:cs="Times New Roman"/>
          <w:sz w:val="24"/>
          <w:szCs w:val="24"/>
          <w:lang w:val="az-Latn-AZ"/>
        </w:rPr>
        <w:t>.</w:t>
      </w:r>
    </w:p>
    <w:p w14:paraId="26C48F7D" w14:textId="284E0401" w:rsidR="004F2F4B" w:rsidRPr="003B5D8B" w:rsidRDefault="007D4482"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Milli Parkının ərazisini iqlimin xüsusiyətlərinə görə iki hissəyə ayırmaq olar</w:t>
      </w:r>
      <w:r w:rsidR="00DA3C31" w:rsidRPr="003B5D8B">
        <w:rPr>
          <w:rFonts w:cs="Times New Roman"/>
          <w:sz w:val="24"/>
          <w:szCs w:val="24"/>
          <w:lang w:val="az-Latn-AZ"/>
        </w:rPr>
        <w:t xml:space="preserve"> [2].</w:t>
      </w:r>
      <w:r w:rsidRPr="003B5D8B">
        <w:rPr>
          <w:rFonts w:cs="Times New Roman"/>
          <w:sz w:val="24"/>
          <w:szCs w:val="24"/>
          <w:lang w:val="az-Latn-AZ"/>
        </w:rPr>
        <w:t xml:space="preserve"> </w:t>
      </w:r>
    </w:p>
    <w:p w14:paraId="3C67B15A" w14:textId="154C5630" w:rsidR="007D4482" w:rsidRPr="003B5D8B" w:rsidRDefault="007D4482" w:rsidP="002A3F36">
      <w:pPr>
        <w:pStyle w:val="ListeParagraf"/>
        <w:numPr>
          <w:ilvl w:val="0"/>
          <w:numId w:val="1"/>
        </w:numPr>
        <w:spacing w:after="0" w:line="276" w:lineRule="auto"/>
        <w:jc w:val="both"/>
        <w:rPr>
          <w:rFonts w:cs="Times New Roman"/>
          <w:sz w:val="24"/>
          <w:szCs w:val="24"/>
          <w:lang w:val="az-Latn-AZ"/>
        </w:rPr>
      </w:pPr>
      <w:r w:rsidRPr="003B5D8B">
        <w:rPr>
          <w:rFonts w:cs="Times New Roman"/>
          <w:sz w:val="24"/>
          <w:szCs w:val="24"/>
          <w:lang w:val="az-Latn-AZ"/>
        </w:rPr>
        <w:t>Cənub hissə</w:t>
      </w:r>
      <w:r w:rsidR="00FA2BBD" w:rsidRPr="003B5D8B">
        <w:rPr>
          <w:rFonts w:cs="Times New Roman"/>
          <w:sz w:val="24"/>
          <w:szCs w:val="24"/>
          <w:lang w:val="az-Latn-AZ"/>
        </w:rPr>
        <w:t xml:space="preserve"> </w:t>
      </w:r>
      <w:r w:rsidRPr="003B5D8B">
        <w:rPr>
          <w:rFonts w:cs="Times New Roman"/>
          <w:sz w:val="24"/>
          <w:szCs w:val="24"/>
          <w:lang w:val="az-Latn-AZ"/>
        </w:rPr>
        <w:t xml:space="preserve">- </w:t>
      </w:r>
      <w:r w:rsidR="00FA2BBD" w:rsidRPr="003B5D8B">
        <w:rPr>
          <w:rFonts w:cs="Times New Roman"/>
          <w:sz w:val="24"/>
          <w:szCs w:val="24"/>
          <w:lang w:val="az-Latn-AZ"/>
        </w:rPr>
        <w:t>b</w:t>
      </w:r>
      <w:r w:rsidRPr="003B5D8B">
        <w:rPr>
          <w:rFonts w:cs="Times New Roman"/>
          <w:sz w:val="24"/>
          <w:szCs w:val="24"/>
          <w:lang w:val="az-Latn-AZ"/>
        </w:rPr>
        <w:t>urada rütubətli subtropik iqlim hakimdir.</w:t>
      </w:r>
    </w:p>
    <w:p w14:paraId="11E4E128" w14:textId="69F3A5F7" w:rsidR="00FA2BBD" w:rsidRPr="003B5D8B" w:rsidRDefault="00FA2BBD" w:rsidP="002A3F36">
      <w:pPr>
        <w:pStyle w:val="ListeParagraf"/>
        <w:numPr>
          <w:ilvl w:val="0"/>
          <w:numId w:val="1"/>
        </w:numPr>
        <w:spacing w:after="0" w:line="276" w:lineRule="auto"/>
        <w:jc w:val="both"/>
        <w:rPr>
          <w:rFonts w:cs="Times New Roman"/>
          <w:sz w:val="24"/>
          <w:szCs w:val="24"/>
          <w:lang w:val="az-Latn-AZ"/>
        </w:rPr>
      </w:pPr>
      <w:r w:rsidRPr="003B5D8B">
        <w:rPr>
          <w:rFonts w:cs="Times New Roman"/>
          <w:sz w:val="24"/>
          <w:szCs w:val="24"/>
          <w:lang w:val="az-Latn-AZ"/>
        </w:rPr>
        <w:t>Materik hissə - Milli Parkın şimal hissəsində Salyan çölünün quru subtropik iqlimi</w:t>
      </w:r>
      <w:r w:rsidR="00734236" w:rsidRPr="003B5D8B">
        <w:rPr>
          <w:rFonts w:cs="Times New Roman"/>
          <w:sz w:val="24"/>
          <w:szCs w:val="24"/>
          <w:lang w:val="az-Latn-AZ"/>
        </w:rPr>
        <w:t xml:space="preserve"> hakimdir</w:t>
      </w:r>
      <w:r w:rsidR="001B1759" w:rsidRPr="003B5D8B">
        <w:rPr>
          <w:rFonts w:cs="Times New Roman"/>
          <w:sz w:val="24"/>
          <w:szCs w:val="24"/>
          <w:lang w:val="az-Latn-AZ"/>
        </w:rPr>
        <w:t>.</w:t>
      </w:r>
    </w:p>
    <w:p w14:paraId="6878E596" w14:textId="7E2834AF" w:rsidR="007D4482" w:rsidRPr="003B5D8B" w:rsidRDefault="001B1759"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 xml:space="preserve">Su hövzəsinində küləklərin surəti </w:t>
      </w:r>
      <w:r w:rsidR="007F51B2" w:rsidRPr="003B5D8B">
        <w:rPr>
          <w:rFonts w:cs="Times New Roman"/>
          <w:sz w:val="24"/>
          <w:szCs w:val="24"/>
          <w:lang w:val="az-Latn-AZ"/>
        </w:rPr>
        <w:t>təbii</w:t>
      </w:r>
      <w:r w:rsidRPr="003B5D8B">
        <w:rPr>
          <w:rFonts w:cs="Times New Roman"/>
          <w:sz w:val="24"/>
          <w:szCs w:val="24"/>
          <w:lang w:val="az-Latn-AZ"/>
        </w:rPr>
        <w:t xml:space="preserve"> maneələr hesabına azalır, belə ki, Sarı yarımadası Milli Parkın sularını cənub və cənub-şərq küləklərin</w:t>
      </w:r>
      <w:r w:rsidR="007F51B2" w:rsidRPr="003B5D8B">
        <w:rPr>
          <w:rFonts w:cs="Times New Roman"/>
          <w:sz w:val="24"/>
          <w:szCs w:val="24"/>
          <w:lang w:val="az-Latn-AZ"/>
        </w:rPr>
        <w:t>in</w:t>
      </w:r>
      <w:r w:rsidRPr="003B5D8B">
        <w:rPr>
          <w:rFonts w:cs="Times New Roman"/>
          <w:sz w:val="24"/>
          <w:szCs w:val="24"/>
          <w:lang w:val="az-Latn-AZ"/>
        </w:rPr>
        <w:t>, Kürdili isə şərq və</w:t>
      </w:r>
      <w:r w:rsidR="00ED1E84" w:rsidRPr="003B5D8B">
        <w:rPr>
          <w:rFonts w:cs="Times New Roman"/>
          <w:sz w:val="24"/>
          <w:szCs w:val="24"/>
          <w:lang w:val="az-Latn-AZ"/>
        </w:rPr>
        <w:t xml:space="preserve"> </w:t>
      </w:r>
      <w:r w:rsidRPr="003B5D8B">
        <w:rPr>
          <w:rFonts w:cs="Times New Roman"/>
          <w:sz w:val="24"/>
          <w:szCs w:val="24"/>
          <w:lang w:val="az-Latn-AZ"/>
        </w:rPr>
        <w:t>şimal-şərq küləklərinin təsiri</w:t>
      </w:r>
      <w:r w:rsidR="00BB76B6">
        <w:rPr>
          <w:rFonts w:cs="Times New Roman"/>
          <w:sz w:val="24"/>
          <w:szCs w:val="24"/>
          <w:lang w:val="az-Latn-AZ"/>
        </w:rPr>
        <w:t>ndən qoruyur</w:t>
      </w:r>
      <w:r w:rsidRPr="003B5D8B">
        <w:rPr>
          <w:rFonts w:cs="Times New Roman"/>
          <w:sz w:val="24"/>
          <w:szCs w:val="24"/>
          <w:lang w:val="az-Latn-AZ"/>
        </w:rPr>
        <w:t>.</w:t>
      </w:r>
      <w:r w:rsidR="007F51B2" w:rsidRPr="003B5D8B">
        <w:rPr>
          <w:rFonts w:cs="Times New Roman"/>
          <w:sz w:val="24"/>
          <w:szCs w:val="24"/>
          <w:lang w:val="az-Latn-AZ"/>
        </w:rPr>
        <w:t xml:space="preserve"> </w:t>
      </w:r>
      <w:r w:rsidRPr="003B5D8B">
        <w:rPr>
          <w:rFonts w:cs="Times New Roman"/>
          <w:sz w:val="24"/>
          <w:szCs w:val="24"/>
          <w:lang w:val="az-Latn-AZ"/>
        </w:rPr>
        <w:t>Quru hiss</w:t>
      </w:r>
      <w:r w:rsidR="001D2A76" w:rsidRPr="003B5D8B">
        <w:rPr>
          <w:rFonts w:cs="Times New Roman"/>
          <w:sz w:val="24"/>
          <w:szCs w:val="24"/>
          <w:lang w:val="az-Latn-AZ"/>
        </w:rPr>
        <w:t>ədə gündəlik havanın tem</w:t>
      </w:r>
      <w:r w:rsidR="007F51B2" w:rsidRPr="003B5D8B">
        <w:rPr>
          <w:rFonts w:cs="Times New Roman"/>
          <w:sz w:val="24"/>
          <w:szCs w:val="24"/>
          <w:lang w:val="az-Latn-AZ"/>
        </w:rPr>
        <w:t>p</w:t>
      </w:r>
      <w:r w:rsidR="001D2A76" w:rsidRPr="003B5D8B">
        <w:rPr>
          <w:rFonts w:cs="Times New Roman"/>
          <w:sz w:val="24"/>
          <w:szCs w:val="24"/>
          <w:lang w:val="az-Latn-AZ"/>
        </w:rPr>
        <w:t xml:space="preserve">eraturu </w:t>
      </w:r>
      <w:r w:rsidRPr="003B5D8B">
        <w:rPr>
          <w:rFonts w:cs="Times New Roman"/>
          <w:sz w:val="24"/>
          <w:szCs w:val="24"/>
          <w:lang w:val="az-Latn-AZ"/>
        </w:rPr>
        <w:t xml:space="preserve">Xəzər dənizinin hesabına </w:t>
      </w:r>
      <w:r w:rsidR="007F51B2" w:rsidRPr="003B5D8B">
        <w:rPr>
          <w:rFonts w:cs="Times New Roman"/>
          <w:sz w:val="24"/>
          <w:szCs w:val="24"/>
          <w:lang w:val="az-Latn-AZ"/>
        </w:rPr>
        <w:t>yumşalır, həmçinin rütubətlilik artır. Su səviyyəsinin azalması isti və quru keçən günlərin çoxalmasına səbəb olur. Milli Parkın cənub-qərb hissəsində iqlimin formalaşmasında Talış dağlarının müəyyən rolu var.</w:t>
      </w:r>
    </w:p>
    <w:p w14:paraId="5AF4D365" w14:textId="50D2A41D" w:rsidR="00EF1B31" w:rsidRPr="003B5D8B" w:rsidRDefault="00EF1B31" w:rsidP="002A3F36">
      <w:pPr>
        <w:spacing w:after="0" w:line="276" w:lineRule="auto"/>
        <w:ind w:firstLine="708"/>
        <w:jc w:val="both"/>
        <w:rPr>
          <w:rFonts w:cs="Times New Roman"/>
          <w:sz w:val="24"/>
          <w:szCs w:val="24"/>
          <w:lang w:val="az-Latn-AZ"/>
        </w:rPr>
      </w:pPr>
      <w:r w:rsidRPr="003B5D8B">
        <w:rPr>
          <w:rFonts w:cs="Times New Roman"/>
          <w:sz w:val="24"/>
          <w:szCs w:val="24"/>
          <w:lang w:val="az-Latn-AZ"/>
        </w:rPr>
        <w:t>Milli Parkda havanın ən yüksək temperaturu İyul və Avqust aylarında müşahidə edilir. Bu aylarda havanın orta aylıq temperaturu 25,5</w:t>
      </w:r>
      <w:r w:rsidR="00CE25C9" w:rsidRPr="003B5D8B">
        <w:rPr>
          <w:rFonts w:cs="Times New Roman"/>
          <w:sz w:val="24"/>
          <w:szCs w:val="24"/>
          <w:lang w:val="az-Latn-AZ"/>
        </w:rPr>
        <w:t xml:space="preserve"> </w:t>
      </w:r>
      <w:r w:rsidR="001E13CC" w:rsidRPr="003B5D8B">
        <w:rPr>
          <w:rFonts w:cs="Times New Roman"/>
          <w:sz w:val="24"/>
          <w:szCs w:val="24"/>
          <w:lang w:val="az-Latn-AZ"/>
        </w:rPr>
        <w:t>C</w:t>
      </w:r>
      <w:r w:rsidR="001E13CC" w:rsidRPr="003B5D8B">
        <w:rPr>
          <w:rFonts w:cs="Times New Roman"/>
          <w:sz w:val="24"/>
          <w:szCs w:val="24"/>
          <w:vertAlign w:val="superscript"/>
          <w:lang w:val="az-Latn-AZ"/>
        </w:rPr>
        <w:t>0</w:t>
      </w:r>
      <w:r w:rsidR="00CE25C9" w:rsidRPr="003B5D8B">
        <w:rPr>
          <w:rFonts w:cs="Times New Roman"/>
          <w:sz w:val="24"/>
          <w:szCs w:val="24"/>
          <w:vertAlign w:val="superscript"/>
          <w:lang w:val="az-Latn-AZ"/>
        </w:rPr>
        <w:t xml:space="preserve"> </w:t>
      </w:r>
      <w:r w:rsidRPr="003B5D8B">
        <w:rPr>
          <w:rFonts w:cs="Times New Roman"/>
          <w:sz w:val="24"/>
          <w:szCs w:val="24"/>
          <w:lang w:val="az-Latn-AZ"/>
        </w:rPr>
        <w:t xml:space="preserve">-yə çatır. </w:t>
      </w:r>
      <w:r w:rsidR="008D379D" w:rsidRPr="003B5D8B">
        <w:rPr>
          <w:rFonts w:cs="Times New Roman"/>
          <w:sz w:val="24"/>
          <w:szCs w:val="24"/>
          <w:lang w:val="az-Latn-AZ"/>
        </w:rPr>
        <w:t xml:space="preserve">Burada yay fəsli isti və uzunmüddətli olur. </w:t>
      </w:r>
      <w:r w:rsidRPr="003B5D8B">
        <w:rPr>
          <w:rFonts w:cs="Times New Roman"/>
          <w:sz w:val="24"/>
          <w:szCs w:val="24"/>
          <w:lang w:val="az-Latn-AZ"/>
        </w:rPr>
        <w:t>Qış fəslində isə hava temperaturunun kəskin azalması baş verir, yanvar ayında orta temperatur 3,7</w:t>
      </w:r>
      <w:r w:rsidR="00CE25C9" w:rsidRPr="003B5D8B">
        <w:rPr>
          <w:rFonts w:cs="Times New Roman"/>
          <w:sz w:val="24"/>
          <w:szCs w:val="24"/>
          <w:lang w:val="az-Latn-AZ"/>
        </w:rPr>
        <w:t xml:space="preserve"> </w:t>
      </w:r>
      <w:r w:rsidR="001565E9" w:rsidRPr="003B5D8B">
        <w:rPr>
          <w:rFonts w:cs="Times New Roman"/>
          <w:sz w:val="24"/>
          <w:szCs w:val="24"/>
          <w:lang w:val="az-Latn-AZ"/>
        </w:rPr>
        <w:t>C</w:t>
      </w:r>
      <w:r w:rsidR="001565E9" w:rsidRPr="003B5D8B">
        <w:rPr>
          <w:rFonts w:cs="Times New Roman"/>
          <w:sz w:val="24"/>
          <w:szCs w:val="24"/>
          <w:vertAlign w:val="superscript"/>
          <w:lang w:val="az-Latn-AZ"/>
        </w:rPr>
        <w:t>0</w:t>
      </w:r>
      <w:r w:rsidR="00CE25C9" w:rsidRPr="003B5D8B">
        <w:rPr>
          <w:rFonts w:cs="Times New Roman"/>
          <w:sz w:val="24"/>
          <w:szCs w:val="24"/>
          <w:vertAlign w:val="superscript"/>
          <w:lang w:val="az-Latn-AZ"/>
        </w:rPr>
        <w:t xml:space="preserve"> </w:t>
      </w:r>
      <w:r w:rsidRPr="003B5D8B">
        <w:rPr>
          <w:rFonts w:cs="Times New Roman"/>
          <w:sz w:val="24"/>
          <w:szCs w:val="24"/>
          <w:lang w:val="az-Latn-AZ"/>
        </w:rPr>
        <w:t>-yə düşür. Milli Parkda orta illik temperatur isə 14,9</w:t>
      </w:r>
      <w:r w:rsidR="00CE25C9" w:rsidRPr="003B5D8B">
        <w:rPr>
          <w:rFonts w:cs="Times New Roman"/>
          <w:sz w:val="24"/>
          <w:szCs w:val="24"/>
          <w:lang w:val="az-Latn-AZ"/>
        </w:rPr>
        <w:t xml:space="preserve"> </w:t>
      </w:r>
      <w:r w:rsidR="001565E9" w:rsidRPr="003B5D8B">
        <w:rPr>
          <w:rFonts w:cs="Times New Roman"/>
          <w:sz w:val="24"/>
          <w:szCs w:val="24"/>
          <w:lang w:val="az-Latn-AZ"/>
        </w:rPr>
        <w:t>C</w:t>
      </w:r>
      <w:r w:rsidR="001565E9" w:rsidRPr="003B5D8B">
        <w:rPr>
          <w:rFonts w:cs="Times New Roman"/>
          <w:sz w:val="24"/>
          <w:szCs w:val="24"/>
          <w:vertAlign w:val="superscript"/>
          <w:lang w:val="az-Latn-AZ"/>
        </w:rPr>
        <w:t>0</w:t>
      </w:r>
      <w:r w:rsidR="00CE25C9" w:rsidRPr="003B5D8B">
        <w:rPr>
          <w:rFonts w:cs="Times New Roman"/>
          <w:sz w:val="24"/>
          <w:szCs w:val="24"/>
          <w:vertAlign w:val="superscript"/>
          <w:lang w:val="az-Latn-AZ"/>
        </w:rPr>
        <w:t xml:space="preserve"> </w:t>
      </w:r>
      <w:r w:rsidRPr="003B5D8B">
        <w:rPr>
          <w:rFonts w:cs="Times New Roman"/>
          <w:sz w:val="24"/>
          <w:szCs w:val="24"/>
          <w:lang w:val="az-Latn-AZ"/>
        </w:rPr>
        <w:t>-dən aşağı düşür. Yay və qış fəsillərində bu qədər temperatur fərqinin olmasının səbəsi qışda arktik, yayda isə tropik hava kütlələrinin təsirlərindən qaynaqlanır.</w:t>
      </w:r>
      <w:r w:rsidR="00437D1B" w:rsidRPr="003B5D8B">
        <w:rPr>
          <w:rFonts w:cs="Times New Roman"/>
          <w:sz w:val="24"/>
          <w:szCs w:val="24"/>
          <w:lang w:val="az-Latn-AZ"/>
        </w:rPr>
        <w:t xml:space="preserve"> </w:t>
      </w:r>
      <w:r w:rsidR="008D379D" w:rsidRPr="003B5D8B">
        <w:rPr>
          <w:rFonts w:cs="Times New Roman"/>
          <w:sz w:val="24"/>
          <w:szCs w:val="24"/>
          <w:lang w:val="az-Latn-AZ"/>
        </w:rPr>
        <w:t>Bəzən arktik hava kütlələrinin təsirindən anomaliyalar da müşahidə olunur</w:t>
      </w:r>
      <w:r w:rsidR="00183A9B" w:rsidRPr="003B5D8B">
        <w:rPr>
          <w:rFonts w:cs="Times New Roman"/>
          <w:sz w:val="24"/>
          <w:szCs w:val="24"/>
          <w:lang w:val="az-Latn-AZ"/>
        </w:rPr>
        <w:t>. Məsələn 192</w:t>
      </w:r>
      <w:r w:rsidR="001E13CC" w:rsidRPr="003B5D8B">
        <w:rPr>
          <w:rFonts w:cs="Times New Roman"/>
          <w:sz w:val="24"/>
          <w:szCs w:val="24"/>
          <w:lang w:val="az-Latn-AZ"/>
        </w:rPr>
        <w:t>4</w:t>
      </w:r>
      <w:r w:rsidR="00183A9B" w:rsidRPr="003B5D8B">
        <w:rPr>
          <w:rFonts w:cs="Times New Roman"/>
          <w:sz w:val="24"/>
          <w:szCs w:val="24"/>
          <w:lang w:val="az-Latn-AZ"/>
        </w:rPr>
        <w:t>-1925-ci illərin qışında havanın temperaturu -26</w:t>
      </w:r>
      <w:r w:rsidR="00CE25C9" w:rsidRPr="003B5D8B">
        <w:rPr>
          <w:rFonts w:cs="Times New Roman"/>
          <w:sz w:val="24"/>
          <w:szCs w:val="24"/>
          <w:lang w:val="az-Latn-AZ"/>
        </w:rPr>
        <w:t xml:space="preserve"> </w:t>
      </w:r>
      <w:r w:rsidR="001565E9" w:rsidRPr="003B5D8B">
        <w:rPr>
          <w:rFonts w:cs="Times New Roman"/>
          <w:sz w:val="24"/>
          <w:szCs w:val="24"/>
          <w:lang w:val="az-Latn-AZ"/>
        </w:rPr>
        <w:t>C</w:t>
      </w:r>
      <w:r w:rsidR="001565E9" w:rsidRPr="003B5D8B">
        <w:rPr>
          <w:rFonts w:cs="Times New Roman"/>
          <w:sz w:val="24"/>
          <w:szCs w:val="24"/>
          <w:vertAlign w:val="superscript"/>
          <w:lang w:val="az-Latn-AZ"/>
        </w:rPr>
        <w:t>0</w:t>
      </w:r>
      <w:r w:rsidR="00183A9B" w:rsidRPr="003B5D8B">
        <w:rPr>
          <w:rFonts w:cs="Times New Roman"/>
          <w:sz w:val="24"/>
          <w:szCs w:val="24"/>
          <w:lang w:val="az-Latn-AZ"/>
        </w:rPr>
        <w:t>-yə düşmüşdür.</w:t>
      </w:r>
      <w:r w:rsidR="00050914" w:rsidRPr="003B5D8B">
        <w:rPr>
          <w:rFonts w:cs="Times New Roman"/>
          <w:sz w:val="24"/>
          <w:szCs w:val="24"/>
          <w:lang w:val="az-Latn-AZ"/>
        </w:rPr>
        <w:t xml:space="preserve"> Bu cür hallar 1946, 1956, 1957 və digər illərdə də baş vermişdir</w:t>
      </w:r>
      <w:r w:rsidR="001E13CC" w:rsidRPr="003B5D8B">
        <w:rPr>
          <w:rFonts w:cs="Times New Roman"/>
          <w:sz w:val="24"/>
          <w:szCs w:val="24"/>
          <w:lang w:val="az-Latn-AZ"/>
        </w:rPr>
        <w:t>.</w:t>
      </w:r>
      <w:r w:rsidR="00050914" w:rsidRPr="003B5D8B">
        <w:rPr>
          <w:rFonts w:cs="Times New Roman"/>
          <w:sz w:val="24"/>
          <w:szCs w:val="24"/>
          <w:lang w:val="az-Latn-AZ"/>
        </w:rPr>
        <w:t xml:space="preserve"> </w:t>
      </w:r>
      <w:r w:rsidR="00041887" w:rsidRPr="003B5D8B">
        <w:rPr>
          <w:rFonts w:cs="Times New Roman"/>
          <w:sz w:val="24"/>
          <w:szCs w:val="24"/>
          <w:lang w:val="az-Latn-AZ"/>
        </w:rPr>
        <w:t>1957</w:t>
      </w:r>
      <w:r w:rsidR="00CE25C9" w:rsidRPr="003B5D8B">
        <w:rPr>
          <w:rFonts w:cs="Times New Roman"/>
          <w:sz w:val="24"/>
          <w:szCs w:val="24"/>
          <w:lang w:val="az-Latn-AZ"/>
        </w:rPr>
        <w:t>-</w:t>
      </w:r>
      <w:r w:rsidR="00041887" w:rsidRPr="003B5D8B">
        <w:rPr>
          <w:rFonts w:cs="Times New Roman"/>
          <w:sz w:val="24"/>
          <w:szCs w:val="24"/>
          <w:lang w:val="az-Latn-AZ"/>
        </w:rPr>
        <w:t>ci ildə baş verən soyuqlar zamanı qar örtüyünün qalınlığ 1 metrə qədər</w:t>
      </w:r>
      <w:r w:rsidR="00734236" w:rsidRPr="003B5D8B">
        <w:rPr>
          <w:rFonts w:cs="Times New Roman"/>
          <w:sz w:val="24"/>
          <w:szCs w:val="24"/>
          <w:lang w:val="az-Latn-AZ"/>
        </w:rPr>
        <w:t xml:space="preserve"> çatmış</w:t>
      </w:r>
      <w:r w:rsidR="00041887" w:rsidRPr="003B5D8B">
        <w:rPr>
          <w:rFonts w:cs="Times New Roman"/>
          <w:sz w:val="24"/>
          <w:szCs w:val="24"/>
          <w:lang w:val="az-Latn-AZ"/>
        </w:rPr>
        <w:t>, havanın temperaturu isə -11</w:t>
      </w:r>
      <w:r w:rsidR="00CE25C9" w:rsidRPr="003B5D8B">
        <w:rPr>
          <w:rFonts w:cs="Times New Roman"/>
          <w:sz w:val="24"/>
          <w:szCs w:val="24"/>
          <w:lang w:val="az-Latn-AZ"/>
        </w:rPr>
        <w:t xml:space="preserve"> </w:t>
      </w:r>
      <w:r w:rsidR="001565E9" w:rsidRPr="003B5D8B">
        <w:rPr>
          <w:rFonts w:cs="Times New Roman"/>
          <w:sz w:val="24"/>
          <w:szCs w:val="24"/>
          <w:lang w:val="az-Latn-AZ"/>
        </w:rPr>
        <w:t>C</w:t>
      </w:r>
      <w:r w:rsidR="001565E9" w:rsidRPr="003B5D8B">
        <w:rPr>
          <w:rFonts w:cs="Times New Roman"/>
          <w:sz w:val="24"/>
          <w:szCs w:val="24"/>
          <w:vertAlign w:val="superscript"/>
          <w:lang w:val="az-Latn-AZ"/>
        </w:rPr>
        <w:t>0</w:t>
      </w:r>
      <w:r w:rsidR="00CE25C9" w:rsidRPr="003B5D8B">
        <w:rPr>
          <w:rFonts w:cs="Times New Roman"/>
          <w:sz w:val="24"/>
          <w:szCs w:val="24"/>
          <w:vertAlign w:val="superscript"/>
          <w:lang w:val="az-Latn-AZ"/>
        </w:rPr>
        <w:t xml:space="preserve"> </w:t>
      </w:r>
      <w:r w:rsidR="00041887" w:rsidRPr="003B5D8B">
        <w:rPr>
          <w:rFonts w:cs="Times New Roman"/>
          <w:sz w:val="24"/>
          <w:szCs w:val="24"/>
          <w:lang w:val="az-Latn-AZ"/>
        </w:rPr>
        <w:t xml:space="preserve">-yə qədər düşmüşdür. </w:t>
      </w:r>
      <w:r w:rsidR="00183A9B" w:rsidRPr="003B5D8B">
        <w:rPr>
          <w:rFonts w:cs="Times New Roman"/>
          <w:sz w:val="24"/>
          <w:szCs w:val="24"/>
          <w:lang w:val="az-Latn-AZ"/>
        </w:rPr>
        <w:t>Nəticədə</w:t>
      </w:r>
      <w:r w:rsidR="00041887" w:rsidRPr="003B5D8B">
        <w:rPr>
          <w:rFonts w:cs="Times New Roman"/>
          <w:sz w:val="24"/>
          <w:szCs w:val="24"/>
          <w:lang w:val="az-Latn-AZ"/>
        </w:rPr>
        <w:t xml:space="preserve"> Böyük körfəzin bir hissəsi donmuşdur. Bu cür kəskin hava dəyişmələri və sərt keçən qışlar Milli Parkın canlılar aləminə də öz təsirini göstərmişdir. Bəzən bu cür hallar canlıların əksər</w:t>
      </w:r>
      <w:r w:rsidR="00BB76B6">
        <w:rPr>
          <w:rFonts w:cs="Times New Roman"/>
          <w:sz w:val="24"/>
          <w:szCs w:val="24"/>
          <w:lang w:val="az-Latn-AZ"/>
        </w:rPr>
        <w:t>iy</w:t>
      </w:r>
      <w:r w:rsidR="00041887" w:rsidRPr="003B5D8B">
        <w:rPr>
          <w:rFonts w:cs="Times New Roman"/>
          <w:sz w:val="24"/>
          <w:szCs w:val="24"/>
          <w:lang w:val="az-Latn-AZ"/>
        </w:rPr>
        <w:t>yətinin məhv olmasına, köçəri quşların isə sonrakı illərdə ya azsaylı ya da heç müşahidə edilməməsinə səbəb olmuşdur.</w:t>
      </w:r>
    </w:p>
    <w:p w14:paraId="38A8CD2D" w14:textId="7A697E16" w:rsidR="00256280" w:rsidRPr="003B5D8B" w:rsidRDefault="000D0CA5"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Qazkimilər dəstəsinə aid olan quşlar orta və iri boyunlu olub əsasən açıq su quşlarıdır, çoxalma dövürlərində qamışla örtülü ərazilərdə rast gəlinirlər.</w:t>
      </w:r>
      <w:r w:rsidR="00CE1243" w:rsidRPr="003B5D8B">
        <w:rPr>
          <w:rFonts w:cs="Times New Roman"/>
          <w:sz w:val="24"/>
          <w:szCs w:val="24"/>
          <w:lang w:val="az-Latn-AZ"/>
        </w:rPr>
        <w:t xml:space="preserve"> Qazkimilər dəstəsinə daxil olan növlərin həyatının müəyyən mərhələləri su ilə bağlıdır. Belə ki, bu növlər su hövzələrində qidalanır, dincəlir, yuvalarını suyayaxın yerlərdə qururlar. </w:t>
      </w:r>
      <w:r w:rsidR="00BB76B6">
        <w:rPr>
          <w:rFonts w:cs="Times New Roman"/>
          <w:sz w:val="24"/>
          <w:szCs w:val="24"/>
          <w:lang w:val="az-Latn-AZ"/>
        </w:rPr>
        <w:t>Dəstənin r</w:t>
      </w:r>
      <w:r w:rsidR="00256280" w:rsidRPr="003B5D8B">
        <w:rPr>
          <w:rFonts w:cs="Times New Roman"/>
          <w:sz w:val="24"/>
          <w:szCs w:val="24"/>
          <w:lang w:val="az-Latn-AZ"/>
        </w:rPr>
        <w:t>espublikamızın faunasına daxil olan bütün növlər</w:t>
      </w:r>
      <w:r w:rsidR="00BB76B6">
        <w:rPr>
          <w:rFonts w:cs="Times New Roman"/>
          <w:sz w:val="24"/>
          <w:szCs w:val="24"/>
          <w:lang w:val="az-Latn-AZ"/>
        </w:rPr>
        <w:t>i</w:t>
      </w:r>
      <w:r w:rsidR="00256280" w:rsidRPr="003B5D8B">
        <w:rPr>
          <w:rFonts w:cs="Times New Roman"/>
          <w:sz w:val="24"/>
          <w:szCs w:val="24"/>
          <w:lang w:val="az-Latn-AZ"/>
        </w:rPr>
        <w:t xml:space="preserve"> ördəklər fəsiləsinə (Anatidae) aid edilir </w:t>
      </w:r>
      <w:r w:rsidR="00DA3C31" w:rsidRPr="003B5D8B">
        <w:rPr>
          <w:rFonts w:cs="Times New Roman"/>
          <w:sz w:val="24"/>
          <w:szCs w:val="24"/>
          <w:lang w:val="az-Latn-AZ"/>
        </w:rPr>
        <w:t>[6].</w:t>
      </w:r>
      <w:r w:rsidR="002655EA" w:rsidRPr="003B5D8B">
        <w:rPr>
          <w:rFonts w:cs="Times New Roman"/>
          <w:sz w:val="24"/>
          <w:szCs w:val="24"/>
          <w:lang w:val="az-Latn-AZ"/>
        </w:rPr>
        <w:t xml:space="preserve"> </w:t>
      </w:r>
      <w:r w:rsidR="00256280" w:rsidRPr="003B5D8B">
        <w:rPr>
          <w:rFonts w:cs="Times New Roman"/>
          <w:sz w:val="24"/>
          <w:szCs w:val="24"/>
          <w:lang w:val="az-Latn-AZ"/>
        </w:rPr>
        <w:t>Bu növlərin bir çoxu əvvəllər çoxsaylı olduqları üçün (məs. Qırmızıbaş dalğıc) ovlanmasına icazə verilmişdir.</w:t>
      </w:r>
      <w:r w:rsidRPr="003B5D8B">
        <w:rPr>
          <w:rFonts w:cs="Times New Roman"/>
          <w:sz w:val="24"/>
          <w:szCs w:val="24"/>
          <w:lang w:val="az-Latn-AZ"/>
        </w:rPr>
        <w:t xml:space="preserve"> </w:t>
      </w:r>
      <w:r w:rsidR="000723E8" w:rsidRPr="003B5D8B">
        <w:rPr>
          <w:rFonts w:cs="Times New Roman"/>
          <w:sz w:val="24"/>
          <w:szCs w:val="24"/>
          <w:lang w:val="az-Latn-AZ"/>
        </w:rPr>
        <w:t xml:space="preserve">Respublikamızda </w:t>
      </w:r>
      <w:r w:rsidR="00787FF8" w:rsidRPr="003B5D8B">
        <w:rPr>
          <w:rFonts w:cs="Times New Roman"/>
          <w:sz w:val="24"/>
          <w:szCs w:val="24"/>
          <w:lang w:val="az-Latn-AZ"/>
        </w:rPr>
        <w:t xml:space="preserve">hal hazırda </w:t>
      </w:r>
      <w:r w:rsidR="002655EA" w:rsidRPr="003B5D8B">
        <w:rPr>
          <w:rFonts w:cs="Times New Roman"/>
          <w:sz w:val="24"/>
          <w:szCs w:val="24"/>
          <w:lang w:val="az-Latn-AZ"/>
        </w:rPr>
        <w:t>q</w:t>
      </w:r>
      <w:r w:rsidR="000723E8" w:rsidRPr="003B5D8B">
        <w:rPr>
          <w:rFonts w:cs="Times New Roman"/>
          <w:sz w:val="24"/>
          <w:szCs w:val="24"/>
          <w:lang w:val="az-Latn-AZ"/>
        </w:rPr>
        <w:t xml:space="preserve">azkimilər dəstəsinin </w:t>
      </w:r>
      <w:r w:rsidR="003F39BA" w:rsidRPr="003B5D8B">
        <w:rPr>
          <w:rFonts w:cs="Times New Roman"/>
          <w:sz w:val="24"/>
          <w:szCs w:val="24"/>
          <w:lang w:val="az-Latn-AZ"/>
        </w:rPr>
        <w:t>31</w:t>
      </w:r>
      <w:r w:rsidR="000723E8" w:rsidRPr="003B5D8B">
        <w:rPr>
          <w:rFonts w:cs="Times New Roman"/>
          <w:sz w:val="24"/>
          <w:szCs w:val="24"/>
          <w:lang w:val="az-Latn-AZ"/>
        </w:rPr>
        <w:t xml:space="preserve"> növü məlumdur. Onlarda</w:t>
      </w:r>
      <w:r w:rsidR="00F04A89" w:rsidRPr="003B5D8B">
        <w:rPr>
          <w:rFonts w:cs="Times New Roman"/>
          <w:sz w:val="24"/>
          <w:szCs w:val="24"/>
          <w:lang w:val="az-Latn-AZ"/>
        </w:rPr>
        <w:t>n</w:t>
      </w:r>
      <w:r w:rsidR="000723E8" w:rsidRPr="003B5D8B">
        <w:rPr>
          <w:rFonts w:cs="Times New Roman"/>
          <w:sz w:val="24"/>
          <w:szCs w:val="24"/>
          <w:lang w:val="az-Latn-AZ"/>
        </w:rPr>
        <w:t xml:space="preserve"> 1 fəsilənin 10 növü Azərbaycan Respublikasının Qırmızı Kitabının </w:t>
      </w:r>
      <w:r w:rsidR="0018245C" w:rsidRPr="003B5D8B">
        <w:rPr>
          <w:rFonts w:cs="Times New Roman"/>
          <w:sz w:val="24"/>
          <w:szCs w:val="24"/>
          <w:lang w:val="az-Latn-AZ"/>
        </w:rPr>
        <w:t>III</w:t>
      </w:r>
      <w:r w:rsidR="000723E8" w:rsidRPr="003B5D8B">
        <w:rPr>
          <w:rFonts w:cs="Times New Roman"/>
          <w:sz w:val="24"/>
          <w:szCs w:val="24"/>
          <w:lang w:val="az-Latn-AZ"/>
        </w:rPr>
        <w:t xml:space="preserve"> nəşrinə müxtəlif kateqoriyalar ilə daxil edilmişdir</w:t>
      </w:r>
      <w:r w:rsidR="00256280" w:rsidRPr="003B5D8B">
        <w:rPr>
          <w:rFonts w:cs="Times New Roman"/>
          <w:sz w:val="24"/>
          <w:szCs w:val="24"/>
          <w:lang w:val="az-Latn-AZ"/>
        </w:rPr>
        <w:t xml:space="preserve"> </w:t>
      </w:r>
      <w:r w:rsidR="00085045" w:rsidRPr="003B5D8B">
        <w:rPr>
          <w:rFonts w:cs="Times New Roman"/>
          <w:sz w:val="24"/>
          <w:szCs w:val="24"/>
          <w:lang w:val="az-Latn-AZ"/>
        </w:rPr>
        <w:t xml:space="preserve">             </w:t>
      </w:r>
      <w:r w:rsidR="00256280" w:rsidRPr="003B5D8B">
        <w:rPr>
          <w:rFonts w:cs="Times New Roman"/>
          <w:sz w:val="24"/>
          <w:szCs w:val="24"/>
          <w:lang w:val="az-Latn-AZ"/>
        </w:rPr>
        <w:t>(Cədvəl 1).</w:t>
      </w:r>
    </w:p>
    <w:p w14:paraId="039A35CF" w14:textId="77777777" w:rsidR="00787FF8" w:rsidRPr="003B5D8B" w:rsidRDefault="00787FF8" w:rsidP="002A3F36">
      <w:pPr>
        <w:spacing w:after="0" w:line="276" w:lineRule="auto"/>
        <w:ind w:firstLine="709"/>
        <w:jc w:val="right"/>
        <w:rPr>
          <w:rFonts w:cs="Times New Roman"/>
          <w:b/>
          <w:bCs/>
          <w:sz w:val="24"/>
          <w:szCs w:val="24"/>
          <w:lang w:val="az-Latn-AZ"/>
        </w:rPr>
      </w:pPr>
    </w:p>
    <w:p w14:paraId="56A5AB66" w14:textId="674A676B" w:rsidR="00105286" w:rsidRPr="003B5D8B" w:rsidRDefault="00F04A89" w:rsidP="002A3F36">
      <w:pPr>
        <w:spacing w:after="0" w:line="276" w:lineRule="auto"/>
        <w:ind w:firstLine="709"/>
        <w:jc w:val="right"/>
        <w:rPr>
          <w:rFonts w:cs="Times New Roman"/>
          <w:b/>
          <w:bCs/>
          <w:sz w:val="24"/>
          <w:szCs w:val="24"/>
          <w:lang w:val="az-Latn-AZ"/>
        </w:rPr>
      </w:pPr>
      <w:r w:rsidRPr="003B5D8B">
        <w:rPr>
          <w:rFonts w:cs="Times New Roman"/>
          <w:b/>
          <w:bCs/>
          <w:sz w:val="24"/>
          <w:szCs w:val="24"/>
          <w:lang w:val="az-Latn-AZ"/>
        </w:rPr>
        <w:t>Cədvəl 1</w:t>
      </w:r>
      <w:r w:rsidR="00787FF8" w:rsidRPr="003B5D8B">
        <w:rPr>
          <w:rFonts w:cs="Times New Roman"/>
          <w:b/>
          <w:bCs/>
          <w:sz w:val="24"/>
          <w:szCs w:val="24"/>
          <w:lang w:val="az-Latn-AZ"/>
        </w:rPr>
        <w:t>.</w:t>
      </w:r>
    </w:p>
    <w:p w14:paraId="17440B0B" w14:textId="470EC129" w:rsidR="000B5BA7" w:rsidRPr="003B5D8B" w:rsidRDefault="00F04A89" w:rsidP="002A3F36">
      <w:pPr>
        <w:spacing w:line="276" w:lineRule="auto"/>
        <w:ind w:firstLine="709"/>
        <w:jc w:val="center"/>
        <w:rPr>
          <w:rFonts w:cs="Times New Roman"/>
          <w:sz w:val="24"/>
          <w:szCs w:val="24"/>
          <w:lang w:val="az-Latn-AZ"/>
        </w:rPr>
      </w:pPr>
      <w:r w:rsidRPr="003B5D8B">
        <w:rPr>
          <w:rFonts w:cs="Times New Roman"/>
          <w:b/>
          <w:bCs/>
          <w:sz w:val="24"/>
          <w:szCs w:val="24"/>
          <w:lang w:val="az-Latn-AZ"/>
        </w:rPr>
        <w:t>Qırmızı kitaba daxil edilmiş qazkimilər dəstəsinin nümayəndələri</w:t>
      </w:r>
      <w:r w:rsidR="00DA3C31" w:rsidRPr="003B5D8B">
        <w:rPr>
          <w:rFonts w:cs="Times New Roman"/>
          <w:b/>
          <w:bCs/>
          <w:sz w:val="24"/>
          <w:szCs w:val="24"/>
          <w:lang w:val="az-Latn-AZ"/>
        </w:rPr>
        <w:t xml:space="preserve"> </w:t>
      </w:r>
    </w:p>
    <w:tbl>
      <w:tblPr>
        <w:tblStyle w:val="TabloKlavuzu"/>
        <w:tblW w:w="0" w:type="auto"/>
        <w:tblInd w:w="421" w:type="dxa"/>
        <w:tblLook w:val="04A0" w:firstRow="1" w:lastRow="0" w:firstColumn="1" w:lastColumn="0" w:noHBand="0" w:noVBand="1"/>
      </w:tblPr>
      <w:tblGrid>
        <w:gridCol w:w="2011"/>
        <w:gridCol w:w="4082"/>
        <w:gridCol w:w="1350"/>
        <w:gridCol w:w="1480"/>
      </w:tblGrid>
      <w:tr w:rsidR="003B5D8B" w:rsidRPr="003B5D8B" w14:paraId="19593A21" w14:textId="5DEC1D36" w:rsidTr="0090697B">
        <w:tc>
          <w:tcPr>
            <w:tcW w:w="2082" w:type="dxa"/>
          </w:tcPr>
          <w:p w14:paraId="6D77F94E" w14:textId="12E522CD" w:rsidR="00F04A89" w:rsidRPr="003B5D8B" w:rsidRDefault="00F04A89" w:rsidP="002A3F36">
            <w:pPr>
              <w:spacing w:line="276" w:lineRule="auto"/>
              <w:jc w:val="center"/>
              <w:rPr>
                <w:rFonts w:cs="Times New Roman"/>
                <w:b/>
                <w:bCs/>
                <w:sz w:val="24"/>
                <w:szCs w:val="24"/>
                <w:lang w:val="az-Latn-AZ"/>
              </w:rPr>
            </w:pPr>
            <w:r w:rsidRPr="003B5D8B">
              <w:rPr>
                <w:rFonts w:cs="Times New Roman"/>
                <w:b/>
                <w:bCs/>
                <w:sz w:val="24"/>
                <w:szCs w:val="24"/>
                <w:lang w:val="az-Latn-AZ"/>
              </w:rPr>
              <w:t>Növün adı</w:t>
            </w:r>
          </w:p>
        </w:tc>
        <w:tc>
          <w:tcPr>
            <w:tcW w:w="4379" w:type="dxa"/>
          </w:tcPr>
          <w:p w14:paraId="2EA426E3" w14:textId="00F924CD" w:rsidR="00F04A89" w:rsidRPr="003B5D8B" w:rsidRDefault="00F04A89" w:rsidP="002A3F36">
            <w:pPr>
              <w:spacing w:line="276" w:lineRule="auto"/>
              <w:jc w:val="center"/>
              <w:rPr>
                <w:rFonts w:cs="Times New Roman"/>
                <w:b/>
                <w:bCs/>
                <w:sz w:val="24"/>
                <w:szCs w:val="24"/>
                <w:lang w:val="az-Latn-AZ"/>
              </w:rPr>
            </w:pPr>
            <w:r w:rsidRPr="003B5D8B">
              <w:rPr>
                <w:rFonts w:cs="Times New Roman"/>
                <w:b/>
                <w:bCs/>
                <w:sz w:val="24"/>
                <w:szCs w:val="24"/>
                <w:lang w:val="az-Latn-AZ"/>
              </w:rPr>
              <w:t>Növün elmi adı</w:t>
            </w:r>
          </w:p>
        </w:tc>
        <w:tc>
          <w:tcPr>
            <w:tcW w:w="1350" w:type="dxa"/>
          </w:tcPr>
          <w:p w14:paraId="6A74AE8D" w14:textId="73987D31" w:rsidR="00F04A89" w:rsidRPr="003B5D8B" w:rsidRDefault="00F04A89" w:rsidP="002A3F36">
            <w:pPr>
              <w:spacing w:line="276" w:lineRule="auto"/>
              <w:jc w:val="center"/>
              <w:rPr>
                <w:rFonts w:cs="Times New Roman"/>
                <w:b/>
                <w:bCs/>
                <w:sz w:val="24"/>
                <w:szCs w:val="24"/>
                <w:lang w:val="az-Latn-AZ"/>
              </w:rPr>
            </w:pPr>
            <w:r w:rsidRPr="003B5D8B">
              <w:rPr>
                <w:rFonts w:cs="Times New Roman"/>
                <w:b/>
                <w:bCs/>
                <w:sz w:val="24"/>
                <w:szCs w:val="24"/>
                <w:lang w:val="az-Latn-AZ"/>
              </w:rPr>
              <w:t>Beynəlxalq statusu</w:t>
            </w:r>
          </w:p>
        </w:tc>
        <w:tc>
          <w:tcPr>
            <w:tcW w:w="1544" w:type="dxa"/>
          </w:tcPr>
          <w:p w14:paraId="46298B64" w14:textId="25C77B8C" w:rsidR="00F04A89" w:rsidRPr="003B5D8B" w:rsidRDefault="00F04A89" w:rsidP="002A3F36">
            <w:pPr>
              <w:spacing w:line="276" w:lineRule="auto"/>
              <w:jc w:val="center"/>
              <w:rPr>
                <w:rFonts w:cs="Times New Roman"/>
                <w:b/>
                <w:bCs/>
                <w:sz w:val="24"/>
                <w:szCs w:val="24"/>
                <w:lang w:val="az-Latn-AZ"/>
              </w:rPr>
            </w:pPr>
            <w:r w:rsidRPr="003B5D8B">
              <w:rPr>
                <w:rFonts w:cs="Times New Roman"/>
                <w:b/>
                <w:bCs/>
                <w:sz w:val="24"/>
                <w:szCs w:val="24"/>
                <w:lang w:val="az-Latn-AZ"/>
              </w:rPr>
              <w:t>Yerli statusu</w:t>
            </w:r>
          </w:p>
        </w:tc>
      </w:tr>
      <w:tr w:rsidR="003B5D8B" w:rsidRPr="00C80D76" w14:paraId="00E8986A" w14:textId="42D54EF3" w:rsidTr="0090697B">
        <w:tc>
          <w:tcPr>
            <w:tcW w:w="2082" w:type="dxa"/>
          </w:tcPr>
          <w:p w14:paraId="0F17D4D7" w14:textId="221FC465" w:rsidR="00F04A89" w:rsidRPr="003B5D8B" w:rsidRDefault="00F04A89" w:rsidP="002A3F36">
            <w:pPr>
              <w:spacing w:line="276" w:lineRule="auto"/>
              <w:jc w:val="both"/>
              <w:rPr>
                <w:rFonts w:cs="Times New Roman"/>
                <w:sz w:val="24"/>
                <w:szCs w:val="24"/>
                <w:lang w:val="az-Latn-AZ"/>
              </w:rPr>
            </w:pPr>
            <w:r w:rsidRPr="003B5D8B">
              <w:rPr>
                <w:rFonts w:cs="Times New Roman"/>
                <w:sz w:val="24"/>
                <w:szCs w:val="24"/>
                <w:lang w:val="az-Latn-AZ"/>
              </w:rPr>
              <w:t>Fısıldayan qu</w:t>
            </w:r>
          </w:p>
        </w:tc>
        <w:tc>
          <w:tcPr>
            <w:tcW w:w="4379" w:type="dxa"/>
          </w:tcPr>
          <w:p w14:paraId="204CEF35" w14:textId="5BEB828E" w:rsidR="00F04A89" w:rsidRPr="003B5D8B" w:rsidRDefault="00F04A89" w:rsidP="002A3F36">
            <w:pPr>
              <w:spacing w:line="276" w:lineRule="auto"/>
              <w:jc w:val="both"/>
              <w:rPr>
                <w:rFonts w:cs="Times New Roman"/>
                <w:sz w:val="24"/>
                <w:szCs w:val="24"/>
                <w:lang w:val="az-Latn-AZ"/>
              </w:rPr>
            </w:pPr>
            <w:r w:rsidRPr="003B5D8B">
              <w:rPr>
                <w:rFonts w:cs="Times New Roman"/>
                <w:i/>
                <w:iCs/>
                <w:sz w:val="24"/>
                <w:szCs w:val="24"/>
                <w:lang w:val="az-Latn-AZ"/>
              </w:rPr>
              <w:t>Cygnus olor</w:t>
            </w:r>
            <w:r w:rsidRPr="003B5D8B">
              <w:rPr>
                <w:rFonts w:cs="Times New Roman"/>
                <w:sz w:val="24"/>
                <w:szCs w:val="24"/>
                <w:lang w:val="az-Latn-AZ"/>
              </w:rPr>
              <w:t xml:space="preserve"> (Gmelin, 1789)</w:t>
            </w:r>
          </w:p>
        </w:tc>
        <w:tc>
          <w:tcPr>
            <w:tcW w:w="1350" w:type="dxa"/>
          </w:tcPr>
          <w:p w14:paraId="42819973" w14:textId="11FE42BF" w:rsidR="00F04A89" w:rsidRPr="003B5D8B" w:rsidRDefault="00F04A89" w:rsidP="002A3F36">
            <w:pPr>
              <w:spacing w:line="276" w:lineRule="auto"/>
              <w:jc w:val="center"/>
              <w:rPr>
                <w:rFonts w:cs="Times New Roman"/>
                <w:sz w:val="24"/>
                <w:szCs w:val="24"/>
                <w:lang w:val="az-Latn-AZ"/>
              </w:rPr>
            </w:pPr>
            <w:r w:rsidRPr="003B5D8B">
              <w:rPr>
                <w:rFonts w:cs="Times New Roman"/>
                <w:sz w:val="24"/>
                <w:szCs w:val="24"/>
                <w:lang w:val="az-Latn-AZ"/>
              </w:rPr>
              <w:t>LC</w:t>
            </w:r>
          </w:p>
        </w:tc>
        <w:tc>
          <w:tcPr>
            <w:tcW w:w="1544" w:type="dxa"/>
          </w:tcPr>
          <w:p w14:paraId="764EB8FA" w14:textId="1298CA8D" w:rsidR="00F04A89" w:rsidRPr="003B5D8B" w:rsidRDefault="00F04A89" w:rsidP="002A3F36">
            <w:pPr>
              <w:spacing w:line="276" w:lineRule="auto"/>
              <w:jc w:val="center"/>
              <w:rPr>
                <w:rFonts w:cs="Times New Roman"/>
                <w:sz w:val="24"/>
                <w:szCs w:val="24"/>
                <w:lang w:val="az-Latn-AZ"/>
              </w:rPr>
            </w:pPr>
            <w:r w:rsidRPr="003B5D8B">
              <w:rPr>
                <w:rFonts w:cs="Times New Roman"/>
                <w:sz w:val="24"/>
                <w:szCs w:val="24"/>
                <w:lang w:val="az-Latn-AZ"/>
              </w:rPr>
              <w:t>CR D (</w:t>
            </w:r>
            <w:r w:rsidR="000B5BA7" w:rsidRPr="003B5D8B">
              <w:rPr>
                <w:rFonts w:cs="Times New Roman"/>
                <w:sz w:val="24"/>
                <w:szCs w:val="24"/>
                <w:lang w:val="az-Latn-AZ"/>
              </w:rPr>
              <w:t>y</w:t>
            </w:r>
            <w:r w:rsidR="00986E40" w:rsidRPr="003B5D8B">
              <w:rPr>
                <w:rFonts w:cs="Times New Roman"/>
                <w:sz w:val="24"/>
                <w:szCs w:val="24"/>
                <w:lang w:val="az-Latn-AZ"/>
              </w:rPr>
              <w:t>/</w:t>
            </w:r>
            <w:r w:rsidRPr="003B5D8B">
              <w:rPr>
                <w:rFonts w:cs="Times New Roman"/>
                <w:sz w:val="24"/>
                <w:szCs w:val="24"/>
                <w:lang w:val="az-Latn-AZ"/>
              </w:rPr>
              <w:t>p)</w:t>
            </w:r>
          </w:p>
          <w:p w14:paraId="0C428F08" w14:textId="2F4A1FA0" w:rsidR="00F04A89" w:rsidRPr="003B5D8B" w:rsidRDefault="00F04A89" w:rsidP="002A3F36">
            <w:pPr>
              <w:spacing w:line="276" w:lineRule="auto"/>
              <w:jc w:val="center"/>
              <w:rPr>
                <w:rFonts w:cs="Times New Roman"/>
                <w:sz w:val="24"/>
                <w:szCs w:val="24"/>
                <w:lang w:val="az-Latn-AZ"/>
              </w:rPr>
            </w:pPr>
            <w:r w:rsidRPr="003B5D8B">
              <w:rPr>
                <w:rFonts w:cs="Times New Roman"/>
                <w:sz w:val="24"/>
                <w:szCs w:val="24"/>
                <w:lang w:val="az-Latn-AZ"/>
              </w:rPr>
              <w:t>NT B2c (q</w:t>
            </w:r>
            <w:r w:rsidR="00986E40" w:rsidRPr="003B5D8B">
              <w:rPr>
                <w:rFonts w:cs="Times New Roman"/>
                <w:sz w:val="24"/>
                <w:szCs w:val="24"/>
                <w:lang w:val="az-Latn-AZ"/>
              </w:rPr>
              <w:t>/</w:t>
            </w:r>
            <w:r w:rsidRPr="003B5D8B">
              <w:rPr>
                <w:rFonts w:cs="Times New Roman"/>
                <w:sz w:val="24"/>
                <w:szCs w:val="24"/>
                <w:lang w:val="az-Latn-AZ"/>
              </w:rPr>
              <w:t>p)</w:t>
            </w:r>
          </w:p>
        </w:tc>
      </w:tr>
      <w:tr w:rsidR="003B5D8B" w:rsidRPr="003B5D8B" w14:paraId="24BB691C" w14:textId="7075D5B5" w:rsidTr="0090697B">
        <w:tc>
          <w:tcPr>
            <w:tcW w:w="2082" w:type="dxa"/>
          </w:tcPr>
          <w:p w14:paraId="762BC07E" w14:textId="386BDD55" w:rsidR="00F04A89" w:rsidRPr="003B5D8B" w:rsidRDefault="000B5BA7" w:rsidP="002A3F36">
            <w:pPr>
              <w:spacing w:line="276" w:lineRule="auto"/>
              <w:jc w:val="both"/>
              <w:rPr>
                <w:rFonts w:cs="Times New Roman"/>
                <w:sz w:val="24"/>
                <w:szCs w:val="24"/>
                <w:lang w:val="az-Latn-AZ"/>
              </w:rPr>
            </w:pPr>
            <w:r w:rsidRPr="003B5D8B">
              <w:rPr>
                <w:rFonts w:cs="Times New Roman"/>
                <w:sz w:val="24"/>
                <w:szCs w:val="24"/>
                <w:lang w:val="az-Latn-AZ"/>
              </w:rPr>
              <w:t>Kiçik qu</w:t>
            </w:r>
          </w:p>
        </w:tc>
        <w:tc>
          <w:tcPr>
            <w:tcW w:w="4379" w:type="dxa"/>
          </w:tcPr>
          <w:p w14:paraId="0784A581" w14:textId="4C2C5A77" w:rsidR="00F04A89" w:rsidRPr="003B5D8B" w:rsidRDefault="000B5BA7" w:rsidP="002A3F36">
            <w:pPr>
              <w:spacing w:line="276" w:lineRule="auto"/>
              <w:jc w:val="both"/>
              <w:rPr>
                <w:rFonts w:cs="Times New Roman"/>
                <w:sz w:val="24"/>
                <w:szCs w:val="24"/>
                <w:lang w:val="az-Latn-AZ"/>
              </w:rPr>
            </w:pPr>
            <w:r w:rsidRPr="003B5D8B">
              <w:rPr>
                <w:rFonts w:cs="Times New Roman"/>
                <w:i/>
                <w:iCs/>
                <w:sz w:val="24"/>
                <w:szCs w:val="24"/>
                <w:lang w:val="az-Latn-AZ"/>
              </w:rPr>
              <w:t xml:space="preserve">Cygnus columbianus </w:t>
            </w:r>
            <w:r w:rsidRPr="003B5D8B">
              <w:rPr>
                <w:rFonts w:cs="Times New Roman"/>
                <w:sz w:val="24"/>
                <w:szCs w:val="24"/>
                <w:lang w:val="az-Latn-AZ"/>
              </w:rPr>
              <w:t>(Yarrell, 1830)</w:t>
            </w:r>
          </w:p>
        </w:tc>
        <w:tc>
          <w:tcPr>
            <w:tcW w:w="1350" w:type="dxa"/>
          </w:tcPr>
          <w:p w14:paraId="06CDEAF5" w14:textId="13A5AAE1" w:rsidR="00F04A89" w:rsidRPr="003B5D8B" w:rsidRDefault="000B5BA7" w:rsidP="002A3F36">
            <w:pPr>
              <w:spacing w:line="276" w:lineRule="auto"/>
              <w:jc w:val="center"/>
              <w:rPr>
                <w:rFonts w:cs="Times New Roman"/>
                <w:sz w:val="24"/>
                <w:szCs w:val="24"/>
                <w:lang w:val="az-Latn-AZ"/>
              </w:rPr>
            </w:pPr>
            <w:r w:rsidRPr="003B5D8B">
              <w:rPr>
                <w:rFonts w:cs="Times New Roman"/>
                <w:sz w:val="24"/>
                <w:szCs w:val="24"/>
                <w:lang w:val="az-Latn-AZ"/>
              </w:rPr>
              <w:t>LC</w:t>
            </w:r>
          </w:p>
        </w:tc>
        <w:tc>
          <w:tcPr>
            <w:tcW w:w="1544" w:type="dxa"/>
          </w:tcPr>
          <w:p w14:paraId="73947C9C" w14:textId="07872DCE" w:rsidR="00F04A89" w:rsidRPr="003B5D8B" w:rsidRDefault="000B5BA7" w:rsidP="002A3F36">
            <w:pPr>
              <w:spacing w:line="276" w:lineRule="auto"/>
              <w:jc w:val="center"/>
              <w:rPr>
                <w:rFonts w:cs="Times New Roman"/>
                <w:sz w:val="24"/>
                <w:szCs w:val="24"/>
                <w:lang w:val="az-Latn-AZ"/>
              </w:rPr>
            </w:pPr>
            <w:r w:rsidRPr="003B5D8B">
              <w:rPr>
                <w:rFonts w:cs="Times New Roman"/>
                <w:sz w:val="24"/>
                <w:szCs w:val="24"/>
                <w:lang w:val="az-Latn-AZ"/>
              </w:rPr>
              <w:t>VU D1</w:t>
            </w:r>
          </w:p>
        </w:tc>
      </w:tr>
      <w:tr w:rsidR="003B5D8B" w:rsidRPr="003B5D8B" w14:paraId="30978083" w14:textId="227D5041" w:rsidTr="0090697B">
        <w:tc>
          <w:tcPr>
            <w:tcW w:w="2082" w:type="dxa"/>
          </w:tcPr>
          <w:p w14:paraId="44BC222D" w14:textId="37BAD8F1" w:rsidR="00F04A89" w:rsidRPr="003B5D8B" w:rsidRDefault="000B5BA7" w:rsidP="002A3F36">
            <w:pPr>
              <w:spacing w:line="276" w:lineRule="auto"/>
              <w:jc w:val="both"/>
              <w:rPr>
                <w:rFonts w:cs="Times New Roman"/>
                <w:sz w:val="24"/>
                <w:szCs w:val="24"/>
                <w:lang w:val="az-Latn-AZ"/>
              </w:rPr>
            </w:pPr>
            <w:r w:rsidRPr="003B5D8B">
              <w:rPr>
                <w:rFonts w:cs="Times New Roman"/>
                <w:sz w:val="24"/>
                <w:szCs w:val="24"/>
                <w:lang w:val="az-Latn-AZ"/>
              </w:rPr>
              <w:t>Qırmızıdöş qaz</w:t>
            </w:r>
          </w:p>
        </w:tc>
        <w:tc>
          <w:tcPr>
            <w:tcW w:w="4379" w:type="dxa"/>
          </w:tcPr>
          <w:p w14:paraId="0077EB5F" w14:textId="0AE6BCB9" w:rsidR="00F04A89" w:rsidRPr="003B5D8B" w:rsidRDefault="000B5BA7" w:rsidP="002A3F36">
            <w:pPr>
              <w:spacing w:line="276" w:lineRule="auto"/>
              <w:jc w:val="both"/>
              <w:rPr>
                <w:rFonts w:cs="Times New Roman"/>
                <w:sz w:val="24"/>
                <w:szCs w:val="24"/>
                <w:lang w:val="az-Latn-AZ"/>
              </w:rPr>
            </w:pPr>
            <w:r w:rsidRPr="003B5D8B">
              <w:rPr>
                <w:rFonts w:cs="Times New Roman"/>
                <w:i/>
                <w:iCs/>
                <w:sz w:val="24"/>
                <w:szCs w:val="24"/>
                <w:lang w:val="az-Latn-AZ"/>
              </w:rPr>
              <w:t>Branta ruficollis</w:t>
            </w:r>
            <w:r w:rsidRPr="003B5D8B">
              <w:rPr>
                <w:rFonts w:cs="Times New Roman"/>
                <w:sz w:val="24"/>
                <w:szCs w:val="24"/>
                <w:lang w:val="az-Latn-AZ"/>
              </w:rPr>
              <w:t xml:space="preserve"> (Pallas, 1769)</w:t>
            </w:r>
          </w:p>
        </w:tc>
        <w:tc>
          <w:tcPr>
            <w:tcW w:w="1350" w:type="dxa"/>
          </w:tcPr>
          <w:p w14:paraId="138D58E2" w14:textId="2643D2B2" w:rsidR="00F04A89" w:rsidRPr="003B5D8B" w:rsidRDefault="000B5BA7" w:rsidP="002A3F36">
            <w:pPr>
              <w:spacing w:line="276" w:lineRule="auto"/>
              <w:jc w:val="center"/>
              <w:rPr>
                <w:rFonts w:cs="Times New Roman"/>
                <w:sz w:val="24"/>
                <w:szCs w:val="24"/>
                <w:lang w:val="az-Latn-AZ"/>
              </w:rPr>
            </w:pPr>
            <w:r w:rsidRPr="003B5D8B">
              <w:rPr>
                <w:rFonts w:cs="Times New Roman"/>
                <w:sz w:val="24"/>
                <w:szCs w:val="24"/>
                <w:lang w:val="az-Latn-AZ"/>
              </w:rPr>
              <w:t>EN</w:t>
            </w:r>
          </w:p>
        </w:tc>
        <w:tc>
          <w:tcPr>
            <w:tcW w:w="1544" w:type="dxa"/>
          </w:tcPr>
          <w:p w14:paraId="3C7C9086" w14:textId="1D48A8FA" w:rsidR="00F04A89" w:rsidRPr="003B5D8B" w:rsidRDefault="000B5BA7" w:rsidP="002A3F36">
            <w:pPr>
              <w:spacing w:line="276" w:lineRule="auto"/>
              <w:jc w:val="center"/>
              <w:rPr>
                <w:rFonts w:cs="Times New Roman"/>
                <w:sz w:val="24"/>
                <w:szCs w:val="24"/>
                <w:lang w:val="az-Latn-AZ"/>
              </w:rPr>
            </w:pPr>
            <w:r w:rsidRPr="003B5D8B">
              <w:rPr>
                <w:rFonts w:cs="Times New Roman"/>
                <w:sz w:val="24"/>
                <w:szCs w:val="24"/>
                <w:lang w:val="az-Latn-AZ"/>
              </w:rPr>
              <w:t>CR</w:t>
            </w:r>
          </w:p>
        </w:tc>
      </w:tr>
      <w:tr w:rsidR="003B5D8B" w:rsidRPr="003B5D8B" w14:paraId="39210811" w14:textId="11C14664" w:rsidTr="0090697B">
        <w:tc>
          <w:tcPr>
            <w:tcW w:w="2082" w:type="dxa"/>
          </w:tcPr>
          <w:p w14:paraId="3F29FF96" w14:textId="16CC5731" w:rsidR="00F04A89" w:rsidRPr="003B5D8B" w:rsidRDefault="000B5BA7" w:rsidP="002A3F36">
            <w:pPr>
              <w:spacing w:line="276" w:lineRule="auto"/>
              <w:jc w:val="both"/>
              <w:rPr>
                <w:rFonts w:cs="Times New Roman"/>
                <w:sz w:val="24"/>
                <w:szCs w:val="24"/>
                <w:lang w:val="az-Latn-AZ"/>
              </w:rPr>
            </w:pPr>
            <w:r w:rsidRPr="003B5D8B">
              <w:rPr>
                <w:rFonts w:cs="Times New Roman"/>
                <w:sz w:val="24"/>
                <w:szCs w:val="24"/>
                <w:lang w:val="az-Latn-AZ"/>
              </w:rPr>
              <w:t>Ağqaş qaz</w:t>
            </w:r>
          </w:p>
        </w:tc>
        <w:tc>
          <w:tcPr>
            <w:tcW w:w="4379" w:type="dxa"/>
          </w:tcPr>
          <w:p w14:paraId="493F0574" w14:textId="2A650530" w:rsidR="00F04A89" w:rsidRPr="003B5D8B" w:rsidRDefault="000B5BA7" w:rsidP="002A3F36">
            <w:pPr>
              <w:spacing w:line="276" w:lineRule="auto"/>
              <w:jc w:val="both"/>
              <w:rPr>
                <w:rFonts w:cs="Times New Roman"/>
                <w:sz w:val="24"/>
                <w:szCs w:val="24"/>
                <w:lang w:val="az-Latn-AZ"/>
              </w:rPr>
            </w:pPr>
            <w:r w:rsidRPr="003B5D8B">
              <w:rPr>
                <w:rFonts w:cs="Times New Roman"/>
                <w:i/>
                <w:iCs/>
                <w:sz w:val="24"/>
                <w:szCs w:val="24"/>
                <w:lang w:val="az-Latn-AZ"/>
              </w:rPr>
              <w:t>Anser erythropus</w:t>
            </w:r>
            <w:r w:rsidRPr="003B5D8B">
              <w:rPr>
                <w:rFonts w:cs="Times New Roman"/>
                <w:sz w:val="24"/>
                <w:szCs w:val="24"/>
                <w:lang w:val="az-Latn-AZ"/>
              </w:rPr>
              <w:t xml:space="preserve"> (Linnaeus, 1758)</w:t>
            </w:r>
          </w:p>
        </w:tc>
        <w:tc>
          <w:tcPr>
            <w:tcW w:w="1350" w:type="dxa"/>
          </w:tcPr>
          <w:p w14:paraId="11C12123" w14:textId="1C97962F" w:rsidR="00F04A89" w:rsidRPr="003B5D8B" w:rsidRDefault="000B5BA7" w:rsidP="002A3F36">
            <w:pPr>
              <w:spacing w:line="276" w:lineRule="auto"/>
              <w:jc w:val="center"/>
              <w:rPr>
                <w:rFonts w:cs="Times New Roman"/>
                <w:sz w:val="24"/>
                <w:szCs w:val="24"/>
                <w:lang w:val="az-Latn-AZ"/>
              </w:rPr>
            </w:pPr>
            <w:r w:rsidRPr="003B5D8B">
              <w:rPr>
                <w:rFonts w:cs="Times New Roman"/>
                <w:sz w:val="24"/>
                <w:szCs w:val="24"/>
                <w:lang w:val="az-Latn-AZ"/>
              </w:rPr>
              <w:t>VU</w:t>
            </w:r>
          </w:p>
        </w:tc>
        <w:tc>
          <w:tcPr>
            <w:tcW w:w="1544" w:type="dxa"/>
          </w:tcPr>
          <w:p w14:paraId="3EB61869" w14:textId="29374CF3" w:rsidR="00F04A89" w:rsidRPr="003B5D8B" w:rsidRDefault="000B5BA7" w:rsidP="002A3F36">
            <w:pPr>
              <w:spacing w:line="276" w:lineRule="auto"/>
              <w:jc w:val="center"/>
              <w:rPr>
                <w:rFonts w:cs="Times New Roman"/>
                <w:sz w:val="24"/>
                <w:szCs w:val="24"/>
                <w:lang w:val="az-Latn-AZ"/>
              </w:rPr>
            </w:pPr>
            <w:r w:rsidRPr="003B5D8B">
              <w:rPr>
                <w:rFonts w:cs="Times New Roman"/>
                <w:sz w:val="24"/>
                <w:szCs w:val="24"/>
                <w:lang w:val="az-Latn-AZ"/>
              </w:rPr>
              <w:t>VU</w:t>
            </w:r>
          </w:p>
        </w:tc>
      </w:tr>
      <w:tr w:rsidR="003B5D8B" w:rsidRPr="003B5D8B" w14:paraId="33AB9B36" w14:textId="6AD342D1" w:rsidTr="0090697B">
        <w:tc>
          <w:tcPr>
            <w:tcW w:w="2082" w:type="dxa"/>
          </w:tcPr>
          <w:p w14:paraId="433F5189" w14:textId="0864B141" w:rsidR="00F04A89" w:rsidRPr="003B5D8B" w:rsidRDefault="000B5BA7" w:rsidP="002A3F36">
            <w:pPr>
              <w:spacing w:line="276" w:lineRule="auto"/>
              <w:jc w:val="both"/>
              <w:rPr>
                <w:rFonts w:cs="Times New Roman"/>
                <w:sz w:val="24"/>
                <w:szCs w:val="24"/>
                <w:lang w:val="az-Latn-AZ"/>
              </w:rPr>
            </w:pPr>
            <w:r w:rsidRPr="003B5D8B">
              <w:rPr>
                <w:rFonts w:cs="Times New Roman"/>
                <w:sz w:val="24"/>
                <w:szCs w:val="24"/>
                <w:lang w:val="az-Latn-AZ"/>
              </w:rPr>
              <w:t>Mərməri cürə</w:t>
            </w:r>
          </w:p>
        </w:tc>
        <w:tc>
          <w:tcPr>
            <w:tcW w:w="4379" w:type="dxa"/>
          </w:tcPr>
          <w:p w14:paraId="5A3BA553" w14:textId="77777777" w:rsidR="00F04A89" w:rsidRPr="003B5D8B" w:rsidRDefault="000B5BA7" w:rsidP="002A3F36">
            <w:pPr>
              <w:spacing w:line="276" w:lineRule="auto"/>
              <w:jc w:val="both"/>
              <w:rPr>
                <w:rFonts w:cs="Times New Roman"/>
                <w:i/>
                <w:iCs/>
                <w:sz w:val="24"/>
                <w:szCs w:val="24"/>
                <w:lang w:val="az-Latn-AZ"/>
              </w:rPr>
            </w:pPr>
            <w:r w:rsidRPr="003B5D8B">
              <w:rPr>
                <w:rFonts w:cs="Times New Roman"/>
                <w:i/>
                <w:iCs/>
                <w:sz w:val="24"/>
                <w:szCs w:val="24"/>
                <w:lang w:val="az-Latn-AZ"/>
              </w:rPr>
              <w:t>Marmo</w:t>
            </w:r>
            <w:r w:rsidR="00986E40" w:rsidRPr="003B5D8B">
              <w:rPr>
                <w:rFonts w:cs="Times New Roman"/>
                <w:i/>
                <w:iCs/>
                <w:sz w:val="24"/>
                <w:szCs w:val="24"/>
                <w:lang w:val="az-Latn-AZ"/>
              </w:rPr>
              <w:t>ronetta angustriostris</w:t>
            </w:r>
          </w:p>
          <w:p w14:paraId="6F27DB0B" w14:textId="2B5E2FF6" w:rsidR="00986E40" w:rsidRPr="003B5D8B" w:rsidRDefault="00986E40" w:rsidP="002A3F36">
            <w:pPr>
              <w:spacing w:line="276" w:lineRule="auto"/>
              <w:jc w:val="both"/>
              <w:rPr>
                <w:rFonts w:cs="Times New Roman"/>
                <w:sz w:val="24"/>
                <w:szCs w:val="24"/>
                <w:lang w:val="az-Latn-AZ"/>
              </w:rPr>
            </w:pPr>
            <w:r w:rsidRPr="003B5D8B">
              <w:rPr>
                <w:rFonts w:cs="Times New Roman"/>
                <w:sz w:val="24"/>
                <w:szCs w:val="24"/>
                <w:lang w:val="az-Latn-AZ"/>
              </w:rPr>
              <w:t>(Menetries 1832)</w:t>
            </w:r>
          </w:p>
        </w:tc>
        <w:tc>
          <w:tcPr>
            <w:tcW w:w="1350" w:type="dxa"/>
          </w:tcPr>
          <w:p w14:paraId="670B32E0" w14:textId="023F3896" w:rsidR="00F04A89"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NT</w:t>
            </w:r>
          </w:p>
        </w:tc>
        <w:tc>
          <w:tcPr>
            <w:tcW w:w="1544" w:type="dxa"/>
          </w:tcPr>
          <w:p w14:paraId="45B7417D" w14:textId="6973F7D1" w:rsidR="00F04A89"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VU</w:t>
            </w:r>
          </w:p>
        </w:tc>
      </w:tr>
      <w:tr w:rsidR="003B5D8B" w:rsidRPr="003B5D8B" w14:paraId="74D81DF1" w14:textId="77777777" w:rsidTr="0090697B">
        <w:tc>
          <w:tcPr>
            <w:tcW w:w="2082" w:type="dxa"/>
          </w:tcPr>
          <w:p w14:paraId="70EF7CD7" w14:textId="3AC59C24" w:rsidR="00986E40" w:rsidRPr="003B5D8B" w:rsidRDefault="00986E40" w:rsidP="002A3F36">
            <w:pPr>
              <w:spacing w:line="276" w:lineRule="auto"/>
              <w:jc w:val="both"/>
              <w:rPr>
                <w:rFonts w:cs="Times New Roman"/>
                <w:sz w:val="24"/>
                <w:szCs w:val="24"/>
                <w:lang w:val="az-Latn-AZ"/>
              </w:rPr>
            </w:pPr>
            <w:r w:rsidRPr="003B5D8B">
              <w:rPr>
                <w:rFonts w:cs="Times New Roman"/>
                <w:sz w:val="24"/>
                <w:szCs w:val="24"/>
                <w:lang w:val="az-Latn-AZ"/>
              </w:rPr>
              <w:t>Qırmızıbaş dalğıc</w:t>
            </w:r>
          </w:p>
        </w:tc>
        <w:tc>
          <w:tcPr>
            <w:tcW w:w="4379" w:type="dxa"/>
          </w:tcPr>
          <w:p w14:paraId="2E953C84" w14:textId="42D58F43" w:rsidR="00986E40" w:rsidRPr="003B5D8B" w:rsidRDefault="00986E40" w:rsidP="002A3F36">
            <w:pPr>
              <w:spacing w:line="276" w:lineRule="auto"/>
              <w:jc w:val="both"/>
              <w:rPr>
                <w:rFonts w:cs="Times New Roman"/>
                <w:sz w:val="24"/>
                <w:szCs w:val="24"/>
                <w:lang w:val="az-Latn-AZ"/>
              </w:rPr>
            </w:pPr>
            <w:r w:rsidRPr="003B5D8B">
              <w:rPr>
                <w:rFonts w:cs="Times New Roman"/>
                <w:i/>
                <w:iCs/>
                <w:sz w:val="24"/>
                <w:szCs w:val="24"/>
                <w:lang w:val="az-Latn-AZ"/>
              </w:rPr>
              <w:t>Aythya ferina</w:t>
            </w:r>
            <w:r w:rsidRPr="003B5D8B">
              <w:rPr>
                <w:rFonts w:cs="Times New Roman"/>
                <w:sz w:val="24"/>
                <w:szCs w:val="24"/>
                <w:lang w:val="az-Latn-AZ"/>
              </w:rPr>
              <w:t xml:space="preserve"> (Linnaeus, 1758)</w:t>
            </w:r>
          </w:p>
        </w:tc>
        <w:tc>
          <w:tcPr>
            <w:tcW w:w="1350" w:type="dxa"/>
          </w:tcPr>
          <w:p w14:paraId="2E3F69E6" w14:textId="7047708C"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VU</w:t>
            </w:r>
          </w:p>
        </w:tc>
        <w:tc>
          <w:tcPr>
            <w:tcW w:w="1544" w:type="dxa"/>
          </w:tcPr>
          <w:p w14:paraId="51CE5D24" w14:textId="758A8C7D"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NT</w:t>
            </w:r>
          </w:p>
        </w:tc>
      </w:tr>
      <w:tr w:rsidR="003B5D8B" w:rsidRPr="003B5D8B" w14:paraId="49138E31" w14:textId="77777777" w:rsidTr="0090697B">
        <w:tc>
          <w:tcPr>
            <w:tcW w:w="2082" w:type="dxa"/>
          </w:tcPr>
          <w:p w14:paraId="6156B40E" w14:textId="50668C8D" w:rsidR="00986E40" w:rsidRPr="003B5D8B" w:rsidRDefault="00986E40" w:rsidP="002A3F36">
            <w:pPr>
              <w:spacing w:line="276" w:lineRule="auto"/>
              <w:jc w:val="both"/>
              <w:rPr>
                <w:rFonts w:cs="Times New Roman"/>
                <w:sz w:val="24"/>
                <w:szCs w:val="24"/>
                <w:lang w:val="az-Latn-AZ"/>
              </w:rPr>
            </w:pPr>
            <w:r w:rsidRPr="003B5D8B">
              <w:rPr>
                <w:rFonts w:cs="Times New Roman"/>
                <w:sz w:val="24"/>
                <w:szCs w:val="24"/>
                <w:lang w:val="az-Latn-AZ"/>
              </w:rPr>
              <w:t>Ağgöz dalğıc</w:t>
            </w:r>
          </w:p>
        </w:tc>
        <w:tc>
          <w:tcPr>
            <w:tcW w:w="4379" w:type="dxa"/>
          </w:tcPr>
          <w:p w14:paraId="56466B9B" w14:textId="1000AB38" w:rsidR="00986E40" w:rsidRPr="003B5D8B" w:rsidRDefault="00986E40" w:rsidP="002A3F36">
            <w:pPr>
              <w:spacing w:line="276" w:lineRule="auto"/>
              <w:jc w:val="both"/>
              <w:rPr>
                <w:rFonts w:cs="Times New Roman"/>
                <w:sz w:val="24"/>
                <w:szCs w:val="24"/>
                <w:lang w:val="az-Latn-AZ"/>
              </w:rPr>
            </w:pPr>
            <w:r w:rsidRPr="003B5D8B">
              <w:rPr>
                <w:rFonts w:cs="Times New Roman"/>
                <w:i/>
                <w:iCs/>
                <w:sz w:val="24"/>
                <w:szCs w:val="24"/>
                <w:lang w:val="az-Latn-AZ"/>
              </w:rPr>
              <w:t>Aythya nyroca</w:t>
            </w:r>
            <w:r w:rsidRPr="003B5D8B">
              <w:rPr>
                <w:rFonts w:cs="Times New Roman"/>
                <w:sz w:val="24"/>
                <w:szCs w:val="24"/>
                <w:lang w:val="az-Latn-AZ"/>
              </w:rPr>
              <w:t xml:space="preserve"> (Guldenstadt, 1710)</w:t>
            </w:r>
          </w:p>
        </w:tc>
        <w:tc>
          <w:tcPr>
            <w:tcW w:w="1350" w:type="dxa"/>
          </w:tcPr>
          <w:p w14:paraId="669AF013" w14:textId="39D67301"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NT</w:t>
            </w:r>
          </w:p>
        </w:tc>
        <w:tc>
          <w:tcPr>
            <w:tcW w:w="1544" w:type="dxa"/>
          </w:tcPr>
          <w:p w14:paraId="60F8EFC7" w14:textId="62AC7EC6"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VU</w:t>
            </w:r>
          </w:p>
        </w:tc>
      </w:tr>
      <w:tr w:rsidR="003B5D8B" w:rsidRPr="003B5D8B" w14:paraId="7CFB33C7" w14:textId="77777777" w:rsidTr="0090697B">
        <w:tc>
          <w:tcPr>
            <w:tcW w:w="2082" w:type="dxa"/>
          </w:tcPr>
          <w:p w14:paraId="392C27AD" w14:textId="25BB99D7" w:rsidR="00986E40" w:rsidRPr="003B5D8B" w:rsidRDefault="00986E40" w:rsidP="002A3F36">
            <w:pPr>
              <w:spacing w:line="276" w:lineRule="auto"/>
              <w:jc w:val="both"/>
              <w:rPr>
                <w:rFonts w:cs="Times New Roman"/>
                <w:sz w:val="24"/>
                <w:szCs w:val="24"/>
                <w:lang w:val="az-Latn-AZ"/>
              </w:rPr>
            </w:pPr>
            <w:r w:rsidRPr="003B5D8B">
              <w:rPr>
                <w:rFonts w:cs="Times New Roman"/>
                <w:sz w:val="24"/>
                <w:szCs w:val="24"/>
                <w:lang w:val="az-Latn-AZ"/>
              </w:rPr>
              <w:t>Uzunquyruq ördək</w:t>
            </w:r>
          </w:p>
        </w:tc>
        <w:tc>
          <w:tcPr>
            <w:tcW w:w="4379" w:type="dxa"/>
          </w:tcPr>
          <w:p w14:paraId="6DFAF1AF" w14:textId="4AC4E5A9" w:rsidR="00986E40" w:rsidRPr="003B5D8B" w:rsidRDefault="00986E40" w:rsidP="002A3F36">
            <w:pPr>
              <w:spacing w:line="276" w:lineRule="auto"/>
              <w:jc w:val="both"/>
              <w:rPr>
                <w:rFonts w:cs="Times New Roman"/>
                <w:sz w:val="24"/>
                <w:szCs w:val="24"/>
                <w:lang w:val="az-Latn-AZ"/>
              </w:rPr>
            </w:pPr>
            <w:r w:rsidRPr="003B5D8B">
              <w:rPr>
                <w:rFonts w:cs="Times New Roman"/>
                <w:i/>
                <w:iCs/>
                <w:sz w:val="24"/>
                <w:szCs w:val="24"/>
                <w:lang w:val="az-Latn-AZ"/>
              </w:rPr>
              <w:t>Clangula hyemalis</w:t>
            </w:r>
            <w:r w:rsidRPr="003B5D8B">
              <w:rPr>
                <w:rFonts w:cs="Times New Roman"/>
                <w:sz w:val="24"/>
                <w:szCs w:val="24"/>
                <w:lang w:val="az-Latn-AZ"/>
              </w:rPr>
              <w:t xml:space="preserve"> (Linnaeus, 1758)</w:t>
            </w:r>
          </w:p>
        </w:tc>
        <w:tc>
          <w:tcPr>
            <w:tcW w:w="1350" w:type="dxa"/>
          </w:tcPr>
          <w:p w14:paraId="4F16BE9C" w14:textId="10AC8591"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VU</w:t>
            </w:r>
          </w:p>
        </w:tc>
        <w:tc>
          <w:tcPr>
            <w:tcW w:w="1544" w:type="dxa"/>
          </w:tcPr>
          <w:p w14:paraId="369B4036" w14:textId="42465B95"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CR</w:t>
            </w:r>
          </w:p>
        </w:tc>
      </w:tr>
      <w:tr w:rsidR="003B5D8B" w:rsidRPr="003B5D8B" w14:paraId="4197628A" w14:textId="77777777" w:rsidTr="0090697B">
        <w:tc>
          <w:tcPr>
            <w:tcW w:w="2082" w:type="dxa"/>
          </w:tcPr>
          <w:p w14:paraId="246F14A0" w14:textId="681A1421" w:rsidR="00986E40" w:rsidRPr="003B5D8B" w:rsidRDefault="00986E40" w:rsidP="002A3F36">
            <w:pPr>
              <w:spacing w:line="276" w:lineRule="auto"/>
              <w:jc w:val="both"/>
              <w:rPr>
                <w:rFonts w:cs="Times New Roman"/>
                <w:sz w:val="24"/>
                <w:szCs w:val="24"/>
                <w:lang w:val="az-Latn-AZ"/>
              </w:rPr>
            </w:pPr>
            <w:r w:rsidRPr="003B5D8B">
              <w:rPr>
                <w:rFonts w:cs="Times New Roman"/>
                <w:sz w:val="24"/>
                <w:szCs w:val="24"/>
                <w:lang w:val="az-Latn-AZ"/>
              </w:rPr>
              <w:t>Qılquyruq</w:t>
            </w:r>
          </w:p>
        </w:tc>
        <w:tc>
          <w:tcPr>
            <w:tcW w:w="4379" w:type="dxa"/>
          </w:tcPr>
          <w:p w14:paraId="547708D4" w14:textId="0D9AEBB4" w:rsidR="00986E40" w:rsidRPr="003B5D8B" w:rsidRDefault="00986E40" w:rsidP="002A3F36">
            <w:pPr>
              <w:spacing w:line="276" w:lineRule="auto"/>
              <w:jc w:val="both"/>
              <w:rPr>
                <w:rFonts w:cs="Times New Roman"/>
                <w:sz w:val="24"/>
                <w:szCs w:val="24"/>
                <w:lang w:val="az-Latn-AZ"/>
              </w:rPr>
            </w:pPr>
            <w:r w:rsidRPr="003B5D8B">
              <w:rPr>
                <w:rFonts w:cs="Times New Roman"/>
                <w:i/>
                <w:iCs/>
                <w:sz w:val="24"/>
                <w:szCs w:val="24"/>
                <w:lang w:val="az-Latn-AZ"/>
              </w:rPr>
              <w:t>Melanitta fusca</w:t>
            </w:r>
            <w:r w:rsidRPr="003B5D8B">
              <w:rPr>
                <w:rFonts w:cs="Times New Roman"/>
                <w:sz w:val="24"/>
                <w:szCs w:val="24"/>
                <w:lang w:val="az-Latn-AZ"/>
              </w:rPr>
              <w:t xml:space="preserve"> (Linnaeus, 1758)</w:t>
            </w:r>
          </w:p>
        </w:tc>
        <w:tc>
          <w:tcPr>
            <w:tcW w:w="1350" w:type="dxa"/>
          </w:tcPr>
          <w:p w14:paraId="759A8A86" w14:textId="41DBF751"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VU</w:t>
            </w:r>
          </w:p>
        </w:tc>
        <w:tc>
          <w:tcPr>
            <w:tcW w:w="1544" w:type="dxa"/>
          </w:tcPr>
          <w:p w14:paraId="44C12AE5" w14:textId="0D2A95FB"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CR</w:t>
            </w:r>
          </w:p>
        </w:tc>
      </w:tr>
      <w:tr w:rsidR="003B5D8B" w:rsidRPr="003B5D8B" w14:paraId="3EEF7F06" w14:textId="77777777" w:rsidTr="0090697B">
        <w:tc>
          <w:tcPr>
            <w:tcW w:w="2082" w:type="dxa"/>
          </w:tcPr>
          <w:p w14:paraId="56212E82" w14:textId="78EA0C25" w:rsidR="00986E40" w:rsidRPr="003B5D8B" w:rsidRDefault="00986E40" w:rsidP="002A3F36">
            <w:pPr>
              <w:spacing w:line="276" w:lineRule="auto"/>
              <w:jc w:val="both"/>
              <w:rPr>
                <w:rFonts w:cs="Times New Roman"/>
                <w:sz w:val="24"/>
                <w:szCs w:val="24"/>
                <w:lang w:val="az-Latn-AZ"/>
              </w:rPr>
            </w:pPr>
            <w:r w:rsidRPr="003B5D8B">
              <w:rPr>
                <w:rFonts w:cs="Times New Roman"/>
                <w:sz w:val="24"/>
                <w:szCs w:val="24"/>
                <w:lang w:val="az-Latn-AZ"/>
              </w:rPr>
              <w:t xml:space="preserve">Göydimdik </w:t>
            </w:r>
          </w:p>
        </w:tc>
        <w:tc>
          <w:tcPr>
            <w:tcW w:w="4379" w:type="dxa"/>
          </w:tcPr>
          <w:p w14:paraId="52021867" w14:textId="17DC17BB" w:rsidR="00986E40" w:rsidRPr="003B5D8B" w:rsidRDefault="00986E40" w:rsidP="002A3F36">
            <w:pPr>
              <w:spacing w:line="276" w:lineRule="auto"/>
              <w:jc w:val="both"/>
              <w:rPr>
                <w:rFonts w:cs="Times New Roman"/>
                <w:sz w:val="24"/>
                <w:szCs w:val="24"/>
                <w:lang w:val="az-Latn-AZ"/>
              </w:rPr>
            </w:pPr>
            <w:r w:rsidRPr="003B5D8B">
              <w:rPr>
                <w:rFonts w:cs="Times New Roman"/>
                <w:i/>
                <w:iCs/>
                <w:sz w:val="24"/>
                <w:szCs w:val="24"/>
                <w:lang w:val="az-Latn-AZ"/>
              </w:rPr>
              <w:t>Oxyura leucocephala</w:t>
            </w:r>
            <w:r w:rsidRPr="003B5D8B">
              <w:rPr>
                <w:rFonts w:cs="Times New Roman"/>
                <w:sz w:val="24"/>
                <w:szCs w:val="24"/>
                <w:lang w:val="az-Latn-AZ"/>
              </w:rPr>
              <w:t xml:space="preserve"> (Scopoli, 1769)</w:t>
            </w:r>
          </w:p>
        </w:tc>
        <w:tc>
          <w:tcPr>
            <w:tcW w:w="1350" w:type="dxa"/>
          </w:tcPr>
          <w:p w14:paraId="356F05D4" w14:textId="693D4E40"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EN</w:t>
            </w:r>
          </w:p>
        </w:tc>
        <w:tc>
          <w:tcPr>
            <w:tcW w:w="1544" w:type="dxa"/>
          </w:tcPr>
          <w:p w14:paraId="7F3F6AC2" w14:textId="5F4AB148" w:rsidR="00986E40" w:rsidRPr="003B5D8B" w:rsidRDefault="00986E40" w:rsidP="002A3F36">
            <w:pPr>
              <w:spacing w:line="276" w:lineRule="auto"/>
              <w:jc w:val="center"/>
              <w:rPr>
                <w:rFonts w:cs="Times New Roman"/>
                <w:sz w:val="24"/>
                <w:szCs w:val="24"/>
                <w:lang w:val="az-Latn-AZ"/>
              </w:rPr>
            </w:pPr>
            <w:r w:rsidRPr="003B5D8B">
              <w:rPr>
                <w:rFonts w:cs="Times New Roman"/>
                <w:sz w:val="24"/>
                <w:szCs w:val="24"/>
                <w:lang w:val="az-Latn-AZ"/>
              </w:rPr>
              <w:t>VU</w:t>
            </w:r>
          </w:p>
        </w:tc>
      </w:tr>
    </w:tbl>
    <w:p w14:paraId="6AB1F60B" w14:textId="3EABF44B" w:rsidR="00F04A89" w:rsidRPr="003B5D8B" w:rsidRDefault="00AC067C" w:rsidP="00BB5884">
      <w:pPr>
        <w:spacing w:after="0" w:line="276" w:lineRule="auto"/>
        <w:ind w:firstLine="709"/>
        <w:jc w:val="both"/>
        <w:rPr>
          <w:rFonts w:cs="Times New Roman"/>
          <w:sz w:val="24"/>
          <w:szCs w:val="24"/>
          <w:lang w:val="az-Latn-AZ"/>
        </w:rPr>
      </w:pPr>
      <w:r w:rsidRPr="003B5D8B">
        <w:rPr>
          <w:rFonts w:cs="Times New Roman"/>
          <w:sz w:val="24"/>
          <w:szCs w:val="24"/>
          <w:lang w:val="az-Latn-AZ"/>
        </w:rPr>
        <w:t>Qeyd:</w:t>
      </w:r>
      <w:r w:rsidRPr="003B5D8B">
        <w:rPr>
          <w:rFonts w:cs="Times New Roman"/>
          <w:b/>
          <w:bCs/>
          <w:sz w:val="24"/>
          <w:szCs w:val="24"/>
          <w:lang w:val="az-Latn-AZ"/>
        </w:rPr>
        <w:t xml:space="preserve"> </w:t>
      </w:r>
      <w:r w:rsidRPr="003B5D8B">
        <w:rPr>
          <w:rFonts w:cs="Times New Roman"/>
          <w:sz w:val="24"/>
          <w:szCs w:val="24"/>
          <w:lang w:val="az-Latn-AZ"/>
        </w:rPr>
        <w:t>CR</w:t>
      </w:r>
      <w:r w:rsidRPr="003B5D8B">
        <w:rPr>
          <w:rFonts w:cs="Times New Roman"/>
          <w:b/>
          <w:bCs/>
          <w:sz w:val="24"/>
          <w:szCs w:val="24"/>
          <w:lang w:val="az-Latn-AZ"/>
        </w:rPr>
        <w:t xml:space="preserve"> </w:t>
      </w:r>
      <w:r w:rsidRPr="003B5D8B">
        <w:rPr>
          <w:rFonts w:cs="Times New Roman"/>
          <w:sz w:val="24"/>
          <w:szCs w:val="24"/>
          <w:lang w:val="az-Latn-AZ"/>
        </w:rPr>
        <w:t>– kritik təhlükədə olan növ; EN – nəsli kəsilmək təhlükəsində olan; VU – nəsli kəsilməyə həssas növ; NT – təhlükə həddinə yaxın olan; LC – daha az təhlükəyə məruz qalan.</w:t>
      </w:r>
    </w:p>
    <w:p w14:paraId="2FB459C0" w14:textId="77777777" w:rsidR="004F2F4B" w:rsidRPr="003B5D8B" w:rsidRDefault="004F2F4B" w:rsidP="002A3F36">
      <w:pPr>
        <w:spacing w:after="0" w:line="276" w:lineRule="auto"/>
        <w:ind w:firstLine="709"/>
        <w:jc w:val="both"/>
        <w:rPr>
          <w:rFonts w:cs="Times New Roman"/>
          <w:sz w:val="24"/>
          <w:szCs w:val="24"/>
          <w:lang w:val="az-Latn-AZ"/>
        </w:rPr>
      </w:pPr>
    </w:p>
    <w:p w14:paraId="3E9C3EDF" w14:textId="1263BC01" w:rsidR="00D257EE" w:rsidRPr="003B5D8B" w:rsidRDefault="000171C1"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Bu növlərin fərdlərinin azalmasının əsas səbəblərindən biri kimi iqlim dəyişməsi göstərilir. Qlobal istiləşmə nəticəsində dəyişən iqli</w:t>
      </w:r>
      <w:r w:rsidR="00105286" w:rsidRPr="003B5D8B">
        <w:rPr>
          <w:rFonts w:cs="Times New Roman"/>
          <w:sz w:val="24"/>
          <w:szCs w:val="24"/>
          <w:lang w:val="az-Latn-AZ"/>
        </w:rPr>
        <w:t>m</w:t>
      </w:r>
      <w:r w:rsidRPr="003B5D8B">
        <w:rPr>
          <w:rFonts w:cs="Times New Roman"/>
          <w:sz w:val="24"/>
          <w:szCs w:val="24"/>
          <w:lang w:val="az-Latn-AZ"/>
        </w:rPr>
        <w:t xml:space="preserve"> istər birbaşa istərsə də dolayısı ilə bioloji müxtəlifliyə təsir edir. </w:t>
      </w:r>
      <w:r w:rsidR="00D257EE" w:rsidRPr="003B5D8B">
        <w:rPr>
          <w:rFonts w:cs="Times New Roman"/>
          <w:sz w:val="24"/>
          <w:szCs w:val="24"/>
          <w:lang w:val="az-Latn-AZ"/>
        </w:rPr>
        <w:t xml:space="preserve">XXI əsrin əvvəllərindən başlayaraq </w:t>
      </w:r>
      <w:r w:rsidR="00233FE1" w:rsidRPr="003B5D8B">
        <w:rPr>
          <w:rFonts w:cs="Times New Roman"/>
          <w:sz w:val="24"/>
          <w:szCs w:val="24"/>
          <w:lang w:val="az-Latn-AZ"/>
        </w:rPr>
        <w:t>iqlim dəyişməsi</w:t>
      </w:r>
      <w:r w:rsidR="00233FE1">
        <w:rPr>
          <w:rFonts w:cs="Times New Roman"/>
          <w:sz w:val="24"/>
          <w:szCs w:val="24"/>
          <w:lang w:val="az-Latn-AZ"/>
        </w:rPr>
        <w:t>nin</w:t>
      </w:r>
      <w:r w:rsidR="00233FE1" w:rsidRPr="003B5D8B">
        <w:rPr>
          <w:rFonts w:cs="Times New Roman"/>
          <w:sz w:val="24"/>
          <w:szCs w:val="24"/>
          <w:lang w:val="az-Latn-AZ"/>
        </w:rPr>
        <w:t xml:space="preserve"> nəticəsi kimi </w:t>
      </w:r>
      <w:r w:rsidR="00D257EE" w:rsidRPr="003B5D8B">
        <w:rPr>
          <w:rFonts w:cs="Times New Roman"/>
          <w:sz w:val="24"/>
          <w:szCs w:val="24"/>
          <w:lang w:val="az-Latn-AZ"/>
        </w:rPr>
        <w:t>qlobal istiləşm</w:t>
      </w:r>
      <w:r w:rsidR="00233FE1">
        <w:rPr>
          <w:rFonts w:cs="Times New Roman"/>
          <w:sz w:val="24"/>
          <w:szCs w:val="24"/>
          <w:lang w:val="az-Latn-AZ"/>
        </w:rPr>
        <w:t>ə</w:t>
      </w:r>
      <w:r w:rsidR="00D257EE" w:rsidRPr="003B5D8B">
        <w:rPr>
          <w:rFonts w:cs="Times New Roman"/>
          <w:sz w:val="24"/>
          <w:szCs w:val="24"/>
          <w:lang w:val="az-Latn-AZ"/>
        </w:rPr>
        <w:t xml:space="preserve"> biosferə öz təsirlərini göstərir və bu bir çox təd</w:t>
      </w:r>
      <w:r w:rsidR="0056204E" w:rsidRPr="003B5D8B">
        <w:rPr>
          <w:rFonts w:cs="Times New Roman"/>
          <w:sz w:val="24"/>
          <w:szCs w:val="24"/>
          <w:lang w:val="az-Latn-AZ"/>
        </w:rPr>
        <w:t>q</w:t>
      </w:r>
      <w:r w:rsidR="00D257EE" w:rsidRPr="003B5D8B">
        <w:rPr>
          <w:rFonts w:cs="Times New Roman"/>
          <w:sz w:val="24"/>
          <w:szCs w:val="24"/>
          <w:lang w:val="az-Latn-AZ"/>
        </w:rPr>
        <w:t xml:space="preserve">iqatçını narahat edir. XX əsrin sonlarında Şimal və Cənub yarımkürələrində iqlim dəyişkənliyinin nəticələri ortaya çıxmağa başlamışdır ki, bu dəyişmələrə ilk reaksiya verən canlılar quşlar olmuşdur. </w:t>
      </w:r>
      <w:r w:rsidR="00D0705B" w:rsidRPr="003B5D8B">
        <w:rPr>
          <w:rFonts w:cs="Times New Roman"/>
          <w:sz w:val="24"/>
          <w:szCs w:val="24"/>
          <w:lang w:val="az-Latn-AZ"/>
        </w:rPr>
        <w:t>Şimali Xəzərin Qərb sahillərin</w:t>
      </w:r>
      <w:r w:rsidR="0056204E" w:rsidRPr="003B5D8B">
        <w:rPr>
          <w:rFonts w:cs="Times New Roman"/>
          <w:sz w:val="24"/>
          <w:szCs w:val="24"/>
          <w:lang w:val="az-Latn-AZ"/>
        </w:rPr>
        <w:t>d</w:t>
      </w:r>
      <w:r w:rsidR="00D0705B" w:rsidRPr="003B5D8B">
        <w:rPr>
          <w:rFonts w:cs="Times New Roman"/>
          <w:sz w:val="24"/>
          <w:szCs w:val="24"/>
          <w:lang w:val="az-Latn-AZ"/>
        </w:rPr>
        <w:t>ə aparılan tədqiqatlar zamanı məlum olmuş ki, Xəzər dənizinin səviyyəsinin azalması nəticəsində bu ərazilərdə yeni su-batalıq əraziləri formalaşmışdır. Mühüm miqrasiya maşrutunun üzərində yerləşən bu ərazilər quşları cəlb edir. Məlum olmuşdur ki</w:t>
      </w:r>
      <w:r w:rsidR="008D180A" w:rsidRPr="003B5D8B">
        <w:rPr>
          <w:rFonts w:cs="Times New Roman"/>
          <w:sz w:val="24"/>
          <w:szCs w:val="24"/>
          <w:lang w:val="az-Latn-AZ"/>
        </w:rPr>
        <w:t>,</w:t>
      </w:r>
      <w:r w:rsidR="0056204E" w:rsidRPr="003B5D8B">
        <w:rPr>
          <w:rFonts w:cs="Times New Roman"/>
          <w:sz w:val="24"/>
          <w:szCs w:val="24"/>
          <w:lang w:val="az-Latn-AZ"/>
        </w:rPr>
        <w:t xml:space="preserve"> yeni formalaşan </w:t>
      </w:r>
      <w:r w:rsidR="00D0705B" w:rsidRPr="003B5D8B">
        <w:rPr>
          <w:rFonts w:cs="Times New Roman"/>
          <w:sz w:val="24"/>
          <w:szCs w:val="24"/>
          <w:lang w:val="az-Latn-AZ"/>
        </w:rPr>
        <w:t xml:space="preserve">bu ərazilərdə </w:t>
      </w:r>
      <w:r w:rsidR="0056204E" w:rsidRPr="003B5D8B">
        <w:rPr>
          <w:rFonts w:cs="Times New Roman"/>
          <w:sz w:val="24"/>
          <w:szCs w:val="24"/>
          <w:lang w:val="az-Latn-AZ"/>
        </w:rPr>
        <w:t>əvvəllər çoxalmayan 39 növ quş müşahidə edilmişdir ki</w:t>
      </w:r>
      <w:r w:rsidR="00C166CD" w:rsidRPr="003B5D8B">
        <w:rPr>
          <w:rFonts w:cs="Times New Roman"/>
          <w:sz w:val="24"/>
          <w:szCs w:val="24"/>
          <w:lang w:val="az-Latn-AZ"/>
        </w:rPr>
        <w:t>,</w:t>
      </w:r>
      <w:r w:rsidR="0056204E" w:rsidRPr="003B5D8B">
        <w:rPr>
          <w:rFonts w:cs="Times New Roman"/>
          <w:sz w:val="24"/>
          <w:szCs w:val="24"/>
          <w:lang w:val="az-Latn-AZ"/>
        </w:rPr>
        <w:t xml:space="preserve"> onlardan da 7 növ qazkimilər dəstəsinin nümayəndələridir </w:t>
      </w:r>
      <w:r w:rsidR="00DA3C31" w:rsidRPr="003B5D8B">
        <w:rPr>
          <w:rFonts w:cs="Times New Roman"/>
          <w:sz w:val="24"/>
          <w:szCs w:val="24"/>
          <w:lang w:val="az-Latn-AZ"/>
        </w:rPr>
        <w:t xml:space="preserve">[8]. </w:t>
      </w:r>
      <w:r w:rsidR="0056204E" w:rsidRPr="003B5D8B">
        <w:rPr>
          <w:rFonts w:cs="Times New Roman"/>
          <w:sz w:val="24"/>
          <w:szCs w:val="24"/>
          <w:lang w:val="az-Latn-AZ"/>
        </w:rPr>
        <w:t>Min illərlə çoxalma üçün daha cənuba miqrasiya edən bu quşlar iqlim dəyişkənliyinin təsirlərindən çoxalma vərdişlərini və yerlərini dəyişiblər. Bu da öz təsirini Qızılağac Milli Parkında çoxalan quşlara göstərir.</w:t>
      </w:r>
    </w:p>
    <w:p w14:paraId="7914160E" w14:textId="33B7846A" w:rsidR="00976516" w:rsidRPr="003B5D8B" w:rsidRDefault="009E59D5"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 xml:space="preserve">Qazkimilər dəstəsinin nümayəndələrinin sayının azalmasına təsir göstərən faktorlardan biri də </w:t>
      </w:r>
      <w:r w:rsidR="00976516" w:rsidRPr="003B5D8B">
        <w:rPr>
          <w:rFonts w:cs="Times New Roman"/>
          <w:sz w:val="24"/>
          <w:szCs w:val="24"/>
          <w:lang w:val="az-Latn-AZ"/>
        </w:rPr>
        <w:t xml:space="preserve">respublikamızın ərazisində bu dəstənin nümayəndələrinin qışlama ərazilərinin deqradasiyası ilə bağlıdır. Belə ki, Kür-Araz ovalığında əvvəllər taxıl əkilən ərazilərdə artıq pambıq və üzüm yetiştirilir. İkinci səbəb olaraq isə Xəzər dənizinin səviyyə tərəddüdü və qrunt sularının artması nəticəsində ölkəmizdə taxıllar fəsiləsinin nümayəndələrinin əmələ gətirdiyi yarımsəhralar artıq yovşanlar və digər halofit bitkilərlə əvəz olunmuşdur. İqlim dəyişkənliyi də öz növbəsində bitki örtüyünə və su mənbələrinə öz təsirini göstərdiyi üçün </w:t>
      </w:r>
      <w:r w:rsidR="003C3D8B" w:rsidRPr="003B5D8B">
        <w:rPr>
          <w:rFonts w:cs="Times New Roman"/>
          <w:sz w:val="24"/>
          <w:szCs w:val="24"/>
          <w:lang w:val="az-Latn-AZ"/>
        </w:rPr>
        <w:t>bütün bu faktorlar qazkimilər dəstəsinin nümayəndələri ilə yanaşı digər quşlara da öz təsirini göstərmişdir.</w:t>
      </w:r>
    </w:p>
    <w:p w14:paraId="10B0B365" w14:textId="083EF166" w:rsidR="00D347AF" w:rsidRPr="003B5D8B" w:rsidRDefault="00D347AF"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İqlim dəyişməsinin təsirindən Xəzər dənizinin səviyyəsinin azalması bu növlərin də yaşayış və qida</w:t>
      </w:r>
      <w:r w:rsidR="00D65D9C" w:rsidRPr="003B5D8B">
        <w:rPr>
          <w:rFonts w:cs="Times New Roman"/>
          <w:sz w:val="24"/>
          <w:szCs w:val="24"/>
          <w:lang w:val="az-Latn-AZ"/>
        </w:rPr>
        <w:t>lanma</w:t>
      </w:r>
      <w:r w:rsidRPr="003B5D8B">
        <w:rPr>
          <w:rFonts w:cs="Times New Roman"/>
          <w:sz w:val="24"/>
          <w:szCs w:val="24"/>
          <w:lang w:val="az-Latn-AZ"/>
        </w:rPr>
        <w:t xml:space="preserve"> ərazilərinin itirilməsinə səbəb olur. Nəticədə qida və ərazi uğrunda rəqabət artır bəzi fərdlər Milli Parkın ərazisini tərk edir, yumurtadan çıxan fərdlərin sağ qalma faizi azalır, gənc fərdlərin ölümü baş verir. Nəticədə populyasiyaların </w:t>
      </w:r>
      <w:r w:rsidR="00F27BD4" w:rsidRPr="003B5D8B">
        <w:rPr>
          <w:rFonts w:cs="Times New Roman"/>
          <w:sz w:val="24"/>
          <w:szCs w:val="24"/>
          <w:lang w:val="az-Latn-AZ"/>
        </w:rPr>
        <w:t xml:space="preserve">yaş strukturu və </w:t>
      </w:r>
      <w:r w:rsidRPr="003B5D8B">
        <w:rPr>
          <w:rFonts w:cs="Times New Roman"/>
          <w:sz w:val="24"/>
          <w:szCs w:val="24"/>
          <w:lang w:val="az-Latn-AZ"/>
        </w:rPr>
        <w:t xml:space="preserve">davamlılığı pozulur. </w:t>
      </w:r>
      <w:r w:rsidR="0082436B" w:rsidRPr="003B5D8B">
        <w:rPr>
          <w:rFonts w:cs="Times New Roman"/>
          <w:sz w:val="24"/>
          <w:szCs w:val="24"/>
          <w:lang w:val="az-Latn-AZ"/>
        </w:rPr>
        <w:t>Tədqiqatlar nəticəsində məlum olmuşdur ki</w:t>
      </w:r>
      <w:r w:rsidR="00BE6FA3" w:rsidRPr="003B5D8B">
        <w:rPr>
          <w:rFonts w:cs="Times New Roman"/>
          <w:sz w:val="24"/>
          <w:szCs w:val="24"/>
          <w:lang w:val="az-Latn-AZ"/>
        </w:rPr>
        <w:t>,</w:t>
      </w:r>
      <w:r w:rsidR="0082436B" w:rsidRPr="003B5D8B">
        <w:rPr>
          <w:rFonts w:cs="Times New Roman"/>
          <w:sz w:val="24"/>
          <w:szCs w:val="24"/>
          <w:lang w:val="az-Latn-AZ"/>
        </w:rPr>
        <w:t xml:space="preserve"> əvvəllər Milli Parkda eləcə də respublikamızda müntəzəm olaraq çoxalan növlərdən artıq bəziləri ölkəmizdə çoxalmır</w:t>
      </w:r>
      <w:r w:rsidR="00DA3C31" w:rsidRPr="003B5D8B">
        <w:rPr>
          <w:rFonts w:cs="Times New Roman"/>
          <w:sz w:val="24"/>
          <w:szCs w:val="24"/>
          <w:lang w:val="az-Latn-AZ"/>
        </w:rPr>
        <w:t xml:space="preserve">. </w:t>
      </w:r>
      <w:r w:rsidR="004F656B" w:rsidRPr="003B5D8B">
        <w:rPr>
          <w:rFonts w:cs="Times New Roman"/>
          <w:sz w:val="24"/>
          <w:szCs w:val="24"/>
          <w:lang w:val="az-Latn-AZ"/>
        </w:rPr>
        <w:t>Belə növlərin sayı 40-a yaxındır ki</w:t>
      </w:r>
      <w:r w:rsidR="00BE6FA3" w:rsidRPr="003B5D8B">
        <w:rPr>
          <w:rFonts w:cs="Times New Roman"/>
          <w:sz w:val="24"/>
          <w:szCs w:val="24"/>
          <w:lang w:val="az-Latn-AZ"/>
        </w:rPr>
        <w:t>,</w:t>
      </w:r>
      <w:r w:rsidR="004F656B" w:rsidRPr="003B5D8B">
        <w:rPr>
          <w:rFonts w:cs="Times New Roman"/>
          <w:sz w:val="24"/>
          <w:szCs w:val="24"/>
          <w:lang w:val="az-Latn-AZ"/>
        </w:rPr>
        <w:t xml:space="preserve"> onlardan da 5 növ (</w:t>
      </w:r>
      <w:r w:rsidR="00D65D9C" w:rsidRPr="003B5D8B">
        <w:rPr>
          <w:rFonts w:cs="Times New Roman"/>
          <w:sz w:val="24"/>
          <w:szCs w:val="24"/>
          <w:lang w:val="az-Latn-AZ"/>
        </w:rPr>
        <w:t>f</w:t>
      </w:r>
      <w:r w:rsidR="004F656B" w:rsidRPr="003B5D8B">
        <w:rPr>
          <w:rFonts w:cs="Times New Roman"/>
          <w:sz w:val="24"/>
          <w:szCs w:val="24"/>
          <w:lang w:val="az-Latn-AZ"/>
        </w:rPr>
        <w:t xml:space="preserve">itci cürə, </w:t>
      </w:r>
      <w:r w:rsidR="00D65D9C" w:rsidRPr="003B5D8B">
        <w:rPr>
          <w:rFonts w:cs="Times New Roman"/>
          <w:sz w:val="24"/>
          <w:szCs w:val="24"/>
          <w:lang w:val="az-Latn-AZ"/>
        </w:rPr>
        <w:t>c</w:t>
      </w:r>
      <w:r w:rsidR="004F656B" w:rsidRPr="003B5D8B">
        <w:rPr>
          <w:rFonts w:cs="Times New Roman"/>
          <w:sz w:val="24"/>
          <w:szCs w:val="24"/>
          <w:lang w:val="az-Latn-AZ"/>
        </w:rPr>
        <w:t xml:space="preserve">ırıldayan cürə, </w:t>
      </w:r>
      <w:r w:rsidR="00D65D9C" w:rsidRPr="003B5D8B">
        <w:rPr>
          <w:rFonts w:cs="Times New Roman"/>
          <w:sz w:val="24"/>
          <w:szCs w:val="24"/>
          <w:lang w:val="az-Latn-AZ"/>
        </w:rPr>
        <w:t>b</w:t>
      </w:r>
      <w:r w:rsidR="004F656B" w:rsidRPr="003B5D8B">
        <w:rPr>
          <w:rFonts w:cs="Times New Roman"/>
          <w:sz w:val="24"/>
          <w:szCs w:val="24"/>
          <w:lang w:val="az-Latn-AZ"/>
        </w:rPr>
        <w:t>oz ördək, bizquyruq ördək, enliburun ördək, qırmızıburun dalğıc) qazkimilər dəstəsinin nümayəndələridir. Tədqiqatlara əsasən XX əsrdə respublikamızda çoxsa</w:t>
      </w:r>
      <w:r w:rsidR="00F70063" w:rsidRPr="003B5D8B">
        <w:rPr>
          <w:rFonts w:cs="Times New Roman"/>
          <w:sz w:val="24"/>
          <w:szCs w:val="24"/>
          <w:lang w:val="az-Latn-AZ"/>
        </w:rPr>
        <w:t>y</w:t>
      </w:r>
      <w:r w:rsidR="004F656B" w:rsidRPr="003B5D8B">
        <w:rPr>
          <w:rFonts w:cs="Times New Roman"/>
          <w:sz w:val="24"/>
          <w:szCs w:val="24"/>
          <w:lang w:val="az-Latn-AZ"/>
        </w:rPr>
        <w:t>lı nəsil verən populyasiyaları olan 30-dan çox quş növü artıq çoxalma dövründə nadir hallarda müşahidə edilir. Onlardan 5 növ (boz qaz, qırmızı anqut, ala anqut, yaşılbaş ördək, ağgöz ördək)</w:t>
      </w:r>
      <w:r w:rsidR="00D65D9C" w:rsidRPr="003B5D8B">
        <w:rPr>
          <w:rFonts w:cs="Times New Roman"/>
          <w:sz w:val="24"/>
          <w:szCs w:val="24"/>
          <w:lang w:val="az-Latn-AZ"/>
        </w:rPr>
        <w:t xml:space="preserve"> </w:t>
      </w:r>
      <w:r w:rsidR="004F656B" w:rsidRPr="003B5D8B">
        <w:rPr>
          <w:rFonts w:cs="Times New Roman"/>
          <w:sz w:val="24"/>
          <w:szCs w:val="24"/>
          <w:lang w:val="az-Latn-AZ"/>
        </w:rPr>
        <w:t>qazkimilər dəstəsinə aiddir</w:t>
      </w:r>
      <w:r w:rsidR="00DA3C31" w:rsidRPr="003B5D8B">
        <w:rPr>
          <w:rFonts w:cs="Times New Roman"/>
          <w:sz w:val="24"/>
          <w:szCs w:val="24"/>
          <w:lang w:val="az-Latn-AZ"/>
        </w:rPr>
        <w:t xml:space="preserve"> [7]</w:t>
      </w:r>
      <w:r w:rsidR="00D65D9C" w:rsidRPr="003B5D8B">
        <w:rPr>
          <w:rFonts w:cs="Times New Roman"/>
          <w:sz w:val="24"/>
          <w:szCs w:val="24"/>
          <w:lang w:val="az-Latn-AZ"/>
        </w:rPr>
        <w:t>.</w:t>
      </w:r>
    </w:p>
    <w:p w14:paraId="1D879C0D" w14:textId="63D7FBD7" w:rsidR="00D65D9C" w:rsidRPr="003B5D8B" w:rsidRDefault="00D65D9C"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 xml:space="preserve">Qızılağac Milli Parkının </w:t>
      </w:r>
      <w:r w:rsidR="005D54C7" w:rsidRPr="003B5D8B">
        <w:rPr>
          <w:rFonts w:cs="Times New Roman"/>
          <w:sz w:val="24"/>
          <w:szCs w:val="24"/>
          <w:lang w:val="az-Latn-AZ"/>
        </w:rPr>
        <w:t xml:space="preserve">aşağıda qeyd edilən nadir növlərin qorunmasında </w:t>
      </w:r>
      <w:r w:rsidRPr="003B5D8B">
        <w:rPr>
          <w:rFonts w:cs="Times New Roman"/>
          <w:sz w:val="24"/>
          <w:szCs w:val="24"/>
          <w:lang w:val="az-Latn-AZ"/>
        </w:rPr>
        <w:t>rolu əvəzsiz olduğu məlumdur. Lakin, iqlim dəyişkənliyinin təsirləri Milli Parkdan da yan keçmir.</w:t>
      </w:r>
    </w:p>
    <w:p w14:paraId="2A772561" w14:textId="4C575CE6" w:rsidR="00864181" w:rsidRPr="003B5D8B" w:rsidRDefault="00864181" w:rsidP="002A3F36">
      <w:pPr>
        <w:spacing w:after="0" w:line="276" w:lineRule="auto"/>
        <w:ind w:firstLine="709"/>
        <w:jc w:val="both"/>
        <w:rPr>
          <w:rFonts w:cs="Times New Roman"/>
          <w:sz w:val="24"/>
          <w:szCs w:val="24"/>
          <w:lang w:val="az-Latn-AZ"/>
        </w:rPr>
      </w:pPr>
      <w:r w:rsidRPr="003B5D8B">
        <w:rPr>
          <w:rFonts w:cs="Times New Roman"/>
          <w:b/>
          <w:bCs/>
          <w:sz w:val="24"/>
          <w:szCs w:val="24"/>
          <w:lang w:val="az-Latn-AZ"/>
        </w:rPr>
        <w:t xml:space="preserve">Fısıldayan qu </w:t>
      </w:r>
      <w:r w:rsidRPr="003B5D8B">
        <w:rPr>
          <w:rFonts w:cs="Times New Roman"/>
          <w:b/>
          <w:bCs/>
          <w:i/>
          <w:iCs/>
          <w:sz w:val="24"/>
          <w:szCs w:val="24"/>
          <w:lang w:val="az-Latn-AZ"/>
        </w:rPr>
        <w:t>(Cygnus cygnus)</w:t>
      </w:r>
      <w:r w:rsidR="009E60B4" w:rsidRPr="003B5D8B">
        <w:rPr>
          <w:rFonts w:cs="Times New Roman"/>
          <w:sz w:val="24"/>
          <w:szCs w:val="24"/>
          <w:lang w:val="az-Latn-AZ"/>
        </w:rPr>
        <w:t xml:space="preserve"> – Miqrasiya vaxtlarında və qışlama zamanı respublikamızda çoxsaylı olur. Çoxalan populyasiyası isə təhlükə həddinə yaxındır </w:t>
      </w:r>
      <w:r w:rsidR="007F3499" w:rsidRPr="003B5D8B">
        <w:rPr>
          <w:rFonts w:cs="Times New Roman"/>
          <w:sz w:val="24"/>
          <w:szCs w:val="24"/>
          <w:lang w:val="az-Latn-AZ"/>
        </w:rPr>
        <w:t>[</w:t>
      </w:r>
      <w:r w:rsidR="007F3499">
        <w:rPr>
          <w:rFonts w:cs="Times New Roman"/>
          <w:sz w:val="24"/>
          <w:szCs w:val="24"/>
          <w:lang w:val="az-Latn-AZ"/>
        </w:rPr>
        <w:t>1</w:t>
      </w:r>
      <w:r w:rsidR="007F3499" w:rsidRPr="003B5D8B">
        <w:rPr>
          <w:rFonts w:cs="Times New Roman"/>
          <w:sz w:val="24"/>
          <w:szCs w:val="24"/>
          <w:lang w:val="az-Latn-AZ"/>
        </w:rPr>
        <w:t xml:space="preserve">]. </w:t>
      </w:r>
      <w:r w:rsidR="009E60B4" w:rsidRPr="003B5D8B">
        <w:rPr>
          <w:rFonts w:cs="Times New Roman"/>
          <w:sz w:val="24"/>
          <w:szCs w:val="24"/>
          <w:lang w:val="az-Latn-AZ"/>
        </w:rPr>
        <w:t>Səbəb kimi su hövzələrinin qurudulması, qanunsuz ovlanma, ev quşlarından yoluxan xəstəliklər, İqlim dəyişkənliyi nəticəsində miqrasiya vaxdında baş verən dəyişmələr və s. göstərmək olar.</w:t>
      </w:r>
    </w:p>
    <w:p w14:paraId="23621007" w14:textId="786D9962" w:rsidR="006D02CD" w:rsidRPr="003B5D8B" w:rsidRDefault="009E60B4"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Yayılması</w:t>
      </w:r>
      <w:r w:rsidR="00F44A5D" w:rsidRPr="003B5D8B">
        <w:rPr>
          <w:rFonts w:cs="Times New Roman"/>
          <w:b/>
          <w:bCs/>
          <w:sz w:val="24"/>
          <w:szCs w:val="24"/>
          <w:lang w:val="az-Latn-AZ"/>
        </w:rPr>
        <w:t xml:space="preserve"> </w:t>
      </w:r>
      <w:r w:rsidRPr="003B5D8B">
        <w:rPr>
          <w:rFonts w:cs="Times New Roman"/>
          <w:sz w:val="24"/>
          <w:szCs w:val="24"/>
          <w:lang w:val="az-Latn-AZ"/>
        </w:rPr>
        <w:t>- Respublikamızda əsasən Xəzər dənizinin sahil zolağı boyunca, Abşeron Milli Parkı, Kürün deltası,</w:t>
      </w:r>
      <w:r w:rsidR="00F10875" w:rsidRPr="003B5D8B">
        <w:rPr>
          <w:rFonts w:cs="Times New Roman"/>
          <w:sz w:val="24"/>
          <w:szCs w:val="24"/>
          <w:lang w:val="az-Latn-AZ"/>
        </w:rPr>
        <w:t xml:space="preserve"> Abşeron yarımadasının göllərində tək tək və ya kiçik dəstələr şəklində rast gəlinir.</w:t>
      </w:r>
      <w:r w:rsidR="006D02CD" w:rsidRPr="003B5D8B">
        <w:rPr>
          <w:rFonts w:cs="Times New Roman"/>
          <w:sz w:val="24"/>
          <w:szCs w:val="24"/>
          <w:lang w:val="az-Latn-AZ"/>
        </w:rPr>
        <w:t xml:space="preserve"> Lakin </w:t>
      </w:r>
      <w:r w:rsidR="00F10875" w:rsidRPr="003B5D8B">
        <w:rPr>
          <w:rFonts w:cs="Times New Roman"/>
          <w:sz w:val="24"/>
          <w:szCs w:val="24"/>
          <w:lang w:val="az-Latn-AZ"/>
        </w:rPr>
        <w:t xml:space="preserve">Cənubda </w:t>
      </w:r>
      <w:r w:rsidR="00F44A5D" w:rsidRPr="003B5D8B">
        <w:rPr>
          <w:rFonts w:cs="Times New Roman"/>
          <w:sz w:val="24"/>
          <w:szCs w:val="24"/>
          <w:lang w:val="az-Latn-AZ"/>
        </w:rPr>
        <w:t>Qızılağac Milli Parkında çoxsaylı fərdləri müşahidə edilir.</w:t>
      </w:r>
      <w:r w:rsidR="00A75570" w:rsidRPr="003B5D8B">
        <w:rPr>
          <w:rFonts w:cs="Times New Roman"/>
          <w:sz w:val="24"/>
          <w:szCs w:val="24"/>
          <w:lang w:val="az-Latn-AZ"/>
        </w:rPr>
        <w:t xml:space="preserve"> </w:t>
      </w:r>
      <w:r w:rsidR="006D02CD" w:rsidRPr="003B5D8B">
        <w:rPr>
          <w:rFonts w:cs="Times New Roman"/>
          <w:sz w:val="24"/>
          <w:szCs w:val="24"/>
          <w:lang w:val="az-Latn-AZ"/>
        </w:rPr>
        <w:t xml:space="preserve">Qızılağac Milli Parkında </w:t>
      </w:r>
      <w:r w:rsidR="00A75570" w:rsidRPr="003B5D8B">
        <w:rPr>
          <w:rFonts w:cs="Times New Roman"/>
          <w:sz w:val="24"/>
          <w:szCs w:val="24"/>
          <w:lang w:val="az-Latn-AZ"/>
        </w:rPr>
        <w:t xml:space="preserve">tərəfimizdən </w:t>
      </w:r>
      <w:r w:rsidR="00F44A5D" w:rsidRPr="003B5D8B">
        <w:rPr>
          <w:rFonts w:cs="Times New Roman"/>
          <w:sz w:val="24"/>
          <w:szCs w:val="24"/>
          <w:lang w:val="az-Latn-AZ"/>
        </w:rPr>
        <w:t>apar</w:t>
      </w:r>
      <w:r w:rsidR="00A75570" w:rsidRPr="003B5D8B">
        <w:rPr>
          <w:rFonts w:cs="Times New Roman"/>
          <w:sz w:val="24"/>
          <w:szCs w:val="24"/>
          <w:lang w:val="az-Latn-AZ"/>
        </w:rPr>
        <w:t xml:space="preserve">ılan </w:t>
      </w:r>
      <w:r w:rsidR="00F44A5D" w:rsidRPr="003B5D8B">
        <w:rPr>
          <w:rFonts w:cs="Times New Roman"/>
          <w:sz w:val="24"/>
          <w:szCs w:val="24"/>
          <w:lang w:val="az-Latn-AZ"/>
        </w:rPr>
        <w:t>monitorinq zamanı 60 fərddən ibarət kiçik dəstə müşahidə edil</w:t>
      </w:r>
      <w:r w:rsidR="006D02CD" w:rsidRPr="003B5D8B">
        <w:rPr>
          <w:rFonts w:cs="Times New Roman"/>
          <w:sz w:val="24"/>
          <w:szCs w:val="24"/>
          <w:lang w:val="az-Latn-AZ"/>
        </w:rPr>
        <w:t xml:space="preserve">di. </w:t>
      </w:r>
    </w:p>
    <w:p w14:paraId="4B17A8E4" w14:textId="3C252DC3" w:rsidR="00F44A5D" w:rsidRPr="003B5D8B" w:rsidRDefault="00F44A5D"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yerləri</w:t>
      </w:r>
      <w:r w:rsidRPr="003B5D8B">
        <w:rPr>
          <w:rFonts w:cs="Times New Roman"/>
          <w:i/>
          <w:iCs/>
          <w:sz w:val="24"/>
          <w:szCs w:val="24"/>
          <w:lang w:val="az-Latn-AZ"/>
        </w:rPr>
        <w:t xml:space="preserve"> </w:t>
      </w:r>
      <w:r w:rsidR="00224DDE" w:rsidRPr="003B5D8B">
        <w:rPr>
          <w:rFonts w:cs="Times New Roman"/>
          <w:sz w:val="24"/>
          <w:szCs w:val="24"/>
          <w:lang w:val="az-Latn-AZ"/>
        </w:rPr>
        <w:t>-</w:t>
      </w:r>
      <w:r w:rsidRPr="003B5D8B">
        <w:rPr>
          <w:rFonts w:cs="Times New Roman"/>
          <w:sz w:val="24"/>
          <w:szCs w:val="24"/>
          <w:lang w:val="az-Latn-AZ"/>
        </w:rPr>
        <w:t xml:space="preserve"> Xəzər dənizinin sahil suları və su bataqlıq əraz</w:t>
      </w:r>
      <w:r w:rsidR="00B924AE" w:rsidRPr="003B5D8B">
        <w:rPr>
          <w:rFonts w:cs="Times New Roman"/>
          <w:sz w:val="24"/>
          <w:szCs w:val="24"/>
          <w:lang w:val="az-Latn-AZ"/>
        </w:rPr>
        <w:t>i</w:t>
      </w:r>
      <w:r w:rsidRPr="003B5D8B">
        <w:rPr>
          <w:rFonts w:cs="Times New Roman"/>
          <w:sz w:val="24"/>
          <w:szCs w:val="24"/>
          <w:lang w:val="az-Latn-AZ"/>
        </w:rPr>
        <w:t>lərində müşahidə edilir.</w:t>
      </w:r>
    </w:p>
    <w:p w14:paraId="2CFC9140" w14:textId="0073218C" w:rsidR="00B924AE" w:rsidRPr="003B5D8B" w:rsidRDefault="00B924AE"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w:t>
      </w:r>
      <w:r w:rsidRPr="003B5D8B">
        <w:rPr>
          <w:rFonts w:cs="Times New Roman"/>
          <w:sz w:val="24"/>
          <w:szCs w:val="24"/>
          <w:lang w:val="az-Latn-AZ"/>
        </w:rPr>
        <w:t xml:space="preserve"> - Azərbaycanda sayı adətən bir ne</w:t>
      </w:r>
      <w:r w:rsidR="004038A2" w:rsidRPr="003B5D8B">
        <w:rPr>
          <w:rFonts w:cs="Times New Roman"/>
          <w:sz w:val="24"/>
          <w:szCs w:val="24"/>
          <w:lang w:val="az-Latn-AZ"/>
        </w:rPr>
        <w:t>ç</w:t>
      </w:r>
      <w:r w:rsidRPr="003B5D8B">
        <w:rPr>
          <w:rFonts w:cs="Times New Roman"/>
          <w:sz w:val="24"/>
          <w:szCs w:val="24"/>
          <w:lang w:val="az-Latn-AZ"/>
        </w:rPr>
        <w:t>ə y</w:t>
      </w:r>
      <w:r w:rsidR="004038A2" w:rsidRPr="003B5D8B">
        <w:rPr>
          <w:rFonts w:cs="Times New Roman"/>
          <w:sz w:val="24"/>
          <w:szCs w:val="24"/>
          <w:lang w:val="az-Latn-AZ"/>
        </w:rPr>
        <w:t>ü</w:t>
      </w:r>
      <w:r w:rsidRPr="003B5D8B">
        <w:rPr>
          <w:rFonts w:cs="Times New Roman"/>
          <w:sz w:val="24"/>
          <w:szCs w:val="24"/>
          <w:lang w:val="az-Latn-AZ"/>
        </w:rPr>
        <w:t xml:space="preserve">z fərddən ibarət olur. Sərt keçən qışlarda daha çox saylı olur, səbəb kimi Xəzərin şimalından gələn quşlar hesabına populyasiyalarda fərdlərin sayının artması göstərilir. Qızılağac Milli Parkı ərazisində 1952-ci ildə 152, 1959-cu ildə 350, 1997-ci ildə 30, 1998-ci ildə 1550, 1999-cu ildə 20, 2004-cü ildə 40, 2005-ci ildə 60, 2006-cı ildə 1775, 2009-cu ildə </w:t>
      </w:r>
      <w:r w:rsidR="00403F29" w:rsidRPr="003B5D8B">
        <w:rPr>
          <w:rFonts w:cs="Times New Roman"/>
          <w:sz w:val="24"/>
          <w:szCs w:val="24"/>
          <w:lang w:val="az-Latn-AZ"/>
        </w:rPr>
        <w:t>4730 fərdi qeydə alınıb</w:t>
      </w:r>
      <w:r w:rsidR="00416957" w:rsidRPr="003B5D8B">
        <w:rPr>
          <w:rFonts w:cs="Times New Roman"/>
          <w:sz w:val="24"/>
          <w:szCs w:val="24"/>
          <w:lang w:val="az-Latn-AZ"/>
        </w:rPr>
        <w:t xml:space="preserve"> </w:t>
      </w:r>
      <w:r w:rsidR="00DA3C31" w:rsidRPr="003B5D8B">
        <w:rPr>
          <w:rFonts w:cs="Times New Roman"/>
          <w:sz w:val="24"/>
          <w:szCs w:val="24"/>
          <w:lang w:val="az-Latn-AZ"/>
        </w:rPr>
        <w:t>[4</w:t>
      </w:r>
      <w:r w:rsidR="001C3FC4" w:rsidRPr="003B5D8B">
        <w:rPr>
          <w:rFonts w:cs="Times New Roman"/>
          <w:sz w:val="24"/>
          <w:szCs w:val="24"/>
          <w:lang w:val="az-Latn-AZ"/>
        </w:rPr>
        <w:t xml:space="preserve">, </w:t>
      </w:r>
      <w:r w:rsidR="00DA3C31" w:rsidRPr="003B5D8B">
        <w:rPr>
          <w:rFonts w:cs="Times New Roman"/>
          <w:sz w:val="24"/>
          <w:szCs w:val="24"/>
          <w:lang w:val="az-Latn-AZ"/>
        </w:rPr>
        <w:t>5].</w:t>
      </w:r>
      <w:r w:rsidR="00416957" w:rsidRPr="003B5D8B">
        <w:rPr>
          <w:rFonts w:cs="Times New Roman"/>
          <w:sz w:val="24"/>
          <w:szCs w:val="24"/>
          <w:lang w:val="az-Latn-AZ"/>
        </w:rPr>
        <w:t xml:space="preserve"> </w:t>
      </w:r>
    </w:p>
    <w:p w14:paraId="1D5DFDFC" w14:textId="62A289CC" w:rsidR="000238C6" w:rsidRPr="003B5D8B" w:rsidRDefault="00416957"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Məhdudlaşdırıcı amillər</w:t>
      </w:r>
      <w:r w:rsidRPr="003B5D8B">
        <w:rPr>
          <w:rFonts w:cs="Times New Roman"/>
          <w:sz w:val="24"/>
          <w:szCs w:val="24"/>
          <w:lang w:val="az-Latn-AZ"/>
        </w:rPr>
        <w:t xml:space="preserve"> </w:t>
      </w:r>
      <w:r w:rsidR="00483D0C" w:rsidRPr="003B5D8B">
        <w:rPr>
          <w:rFonts w:cs="Times New Roman"/>
          <w:sz w:val="24"/>
          <w:szCs w:val="24"/>
          <w:lang w:val="az-Latn-AZ"/>
        </w:rPr>
        <w:t>-</w:t>
      </w:r>
      <w:r w:rsidRPr="003B5D8B">
        <w:rPr>
          <w:rFonts w:cs="Times New Roman"/>
          <w:sz w:val="24"/>
          <w:szCs w:val="24"/>
          <w:lang w:val="az-Latn-AZ"/>
        </w:rPr>
        <w:t xml:space="preserve"> Əsas məhdudlaşdırıcı amil kimi </w:t>
      </w:r>
      <w:r w:rsidR="00483D0C" w:rsidRPr="003B5D8B">
        <w:rPr>
          <w:rFonts w:cs="Times New Roman"/>
          <w:sz w:val="24"/>
          <w:szCs w:val="24"/>
          <w:lang w:val="az-Latn-AZ"/>
        </w:rPr>
        <w:t>i</w:t>
      </w:r>
      <w:r w:rsidRPr="003B5D8B">
        <w:rPr>
          <w:rFonts w:cs="Times New Roman"/>
          <w:sz w:val="24"/>
          <w:szCs w:val="24"/>
          <w:lang w:val="az-Latn-AZ"/>
        </w:rPr>
        <w:t>qlim dəyişkənliyi götürülsədə, yaşadıqları ekosistemlərdə zərərvericilərə qarşı pestisidlərdən istifadə, su hövzələrinin neft və neft məhsulları ilə çirklənməsi, su hövzələrini qurudulması də bu quşların sayının azalmasına səbəb olur.</w:t>
      </w:r>
    </w:p>
    <w:tbl>
      <w:tblPr>
        <w:tblStyle w:val="TabloKlavuzu"/>
        <w:tblpPr w:leftFromText="180" w:rightFromText="180" w:vertAnchor="text" w:horzAnchor="margin"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529"/>
      </w:tblGrid>
      <w:tr w:rsidR="003B5D8B" w:rsidRPr="003B5D8B" w14:paraId="3ECDC1D7" w14:textId="77777777" w:rsidTr="00423233">
        <w:trPr>
          <w:trHeight w:val="2974"/>
        </w:trPr>
        <w:tc>
          <w:tcPr>
            <w:tcW w:w="4815" w:type="dxa"/>
          </w:tcPr>
          <w:p w14:paraId="43172ED6" w14:textId="28B4B41E" w:rsidR="000238C6" w:rsidRPr="003B5D8B" w:rsidRDefault="000238C6" w:rsidP="00B97FBF">
            <w:pPr>
              <w:spacing w:line="276" w:lineRule="auto"/>
              <w:jc w:val="both"/>
              <w:rPr>
                <w:rFonts w:cs="Times New Roman"/>
                <w:sz w:val="24"/>
                <w:szCs w:val="24"/>
                <w:lang w:val="az-Latn-AZ"/>
              </w:rPr>
            </w:pPr>
          </w:p>
        </w:tc>
        <w:tc>
          <w:tcPr>
            <w:tcW w:w="4529" w:type="dxa"/>
          </w:tcPr>
          <w:p w14:paraId="6B6C8F99" w14:textId="376EAFC7" w:rsidR="000238C6" w:rsidRPr="003B5D8B" w:rsidRDefault="000238C6" w:rsidP="00B97FBF">
            <w:pPr>
              <w:spacing w:line="276" w:lineRule="auto"/>
              <w:jc w:val="both"/>
              <w:rPr>
                <w:rFonts w:cs="Times New Roman"/>
                <w:sz w:val="24"/>
                <w:szCs w:val="24"/>
                <w:lang w:val="az-Latn-AZ"/>
              </w:rPr>
            </w:pPr>
          </w:p>
        </w:tc>
      </w:tr>
      <w:tr w:rsidR="003B5D8B" w:rsidRPr="00C80D76" w14:paraId="217B3D40" w14:textId="77777777" w:rsidTr="00423233">
        <w:trPr>
          <w:trHeight w:val="169"/>
        </w:trPr>
        <w:tc>
          <w:tcPr>
            <w:tcW w:w="4815" w:type="dxa"/>
          </w:tcPr>
          <w:p w14:paraId="76922640" w14:textId="77777777" w:rsidR="000238C6" w:rsidRPr="003B5D8B" w:rsidRDefault="000238C6" w:rsidP="00B97FBF">
            <w:pPr>
              <w:jc w:val="center"/>
              <w:rPr>
                <w:lang w:val="en-US"/>
              </w:rPr>
            </w:pPr>
            <w:r w:rsidRPr="003B5D8B">
              <w:rPr>
                <w:rFonts w:cs="Times New Roman"/>
                <w:sz w:val="24"/>
                <w:szCs w:val="24"/>
                <w:lang w:val="az-Latn-AZ"/>
              </w:rPr>
              <w:t xml:space="preserve">Şəkil 4. Qırmızıdöş qaz </w:t>
            </w:r>
            <w:r w:rsidRPr="003B5D8B">
              <w:rPr>
                <w:rFonts w:cs="Times New Roman"/>
                <w:i/>
                <w:iCs/>
                <w:sz w:val="24"/>
                <w:szCs w:val="24"/>
                <w:lang w:val="az-Latn-AZ"/>
              </w:rPr>
              <w:t>(Branta ruficollis)</w:t>
            </w:r>
          </w:p>
          <w:p w14:paraId="5FD25A96" w14:textId="77777777" w:rsidR="000238C6" w:rsidRPr="003B5D8B" w:rsidRDefault="000238C6" w:rsidP="00B97FBF">
            <w:pPr>
              <w:jc w:val="center"/>
              <w:rPr>
                <w:rFonts w:cs="Times New Roman"/>
                <w:noProof/>
                <w:sz w:val="24"/>
                <w:szCs w:val="24"/>
                <w:lang w:val="en-US"/>
              </w:rPr>
            </w:pPr>
          </w:p>
        </w:tc>
        <w:tc>
          <w:tcPr>
            <w:tcW w:w="4529" w:type="dxa"/>
          </w:tcPr>
          <w:p w14:paraId="23EA17B7" w14:textId="77777777" w:rsidR="000238C6" w:rsidRPr="003B5D8B" w:rsidRDefault="000238C6" w:rsidP="00B97FBF">
            <w:pPr>
              <w:jc w:val="center"/>
              <w:rPr>
                <w:lang w:val="en-US"/>
              </w:rPr>
            </w:pPr>
            <w:r w:rsidRPr="003B5D8B">
              <w:rPr>
                <w:rFonts w:cs="Times New Roman"/>
                <w:sz w:val="24"/>
                <w:szCs w:val="24"/>
                <w:lang w:val="az-Latn-AZ"/>
              </w:rPr>
              <w:t xml:space="preserve">Şəkil 5. Ağqaş qaz </w:t>
            </w:r>
            <w:r w:rsidRPr="003B5D8B">
              <w:rPr>
                <w:rFonts w:cs="Times New Roman"/>
                <w:i/>
                <w:iCs/>
                <w:sz w:val="24"/>
                <w:szCs w:val="24"/>
                <w:lang w:val="az-Latn-AZ"/>
              </w:rPr>
              <w:t>(Anser erythropus)</w:t>
            </w:r>
          </w:p>
          <w:p w14:paraId="669C9E8C" w14:textId="77777777" w:rsidR="000238C6" w:rsidRPr="003B5D8B" w:rsidRDefault="000238C6" w:rsidP="00B97FBF">
            <w:pPr>
              <w:jc w:val="center"/>
              <w:rPr>
                <w:lang w:val="en-US"/>
              </w:rPr>
            </w:pPr>
          </w:p>
        </w:tc>
      </w:tr>
    </w:tbl>
    <w:p w14:paraId="71B6BC4A" w14:textId="081F5E32" w:rsidR="00DA3C31" w:rsidRPr="003B5D8B" w:rsidRDefault="00DA3C31" w:rsidP="002A3F36">
      <w:pPr>
        <w:spacing w:after="0" w:line="276" w:lineRule="auto"/>
        <w:ind w:firstLine="709"/>
        <w:jc w:val="both"/>
        <w:rPr>
          <w:rFonts w:cs="Times New Roman"/>
          <w:sz w:val="24"/>
          <w:szCs w:val="24"/>
          <w:lang w:val="az-Latn-AZ"/>
        </w:rPr>
      </w:pPr>
      <w:r w:rsidRPr="003B5D8B">
        <w:rPr>
          <w:rFonts w:cs="Times New Roman"/>
          <w:b/>
          <w:bCs/>
          <w:sz w:val="24"/>
          <w:szCs w:val="24"/>
          <w:lang w:val="az-Latn-AZ"/>
        </w:rPr>
        <w:t xml:space="preserve">Kiçik qu </w:t>
      </w:r>
      <w:r w:rsidRPr="00F27BD4">
        <w:rPr>
          <w:rFonts w:cs="Times New Roman"/>
          <w:b/>
          <w:bCs/>
          <w:i/>
          <w:iCs/>
          <w:sz w:val="24"/>
          <w:szCs w:val="24"/>
          <w:lang w:val="az-Latn-AZ"/>
        </w:rPr>
        <w:t>(</w:t>
      </w:r>
      <w:r w:rsidR="00F27BD4" w:rsidRPr="00F27BD4">
        <w:rPr>
          <w:rFonts w:cs="Times New Roman"/>
          <w:b/>
          <w:bCs/>
          <w:i/>
          <w:iCs/>
          <w:sz w:val="24"/>
          <w:szCs w:val="24"/>
          <w:lang w:val="az-Latn-AZ"/>
        </w:rPr>
        <w:t>Cygnus columbianus</w:t>
      </w:r>
      <w:r w:rsidRPr="00F27BD4">
        <w:rPr>
          <w:rFonts w:cs="Times New Roman"/>
          <w:b/>
          <w:bCs/>
          <w:i/>
          <w:iCs/>
          <w:sz w:val="24"/>
          <w:szCs w:val="24"/>
          <w:lang w:val="az-Latn-AZ"/>
        </w:rPr>
        <w:t>)</w:t>
      </w:r>
      <w:r w:rsidRPr="003B5D8B">
        <w:rPr>
          <w:rFonts w:cs="Times New Roman"/>
          <w:sz w:val="24"/>
          <w:szCs w:val="24"/>
          <w:lang w:val="az-Latn-AZ"/>
        </w:rPr>
        <w:t xml:space="preserve"> </w:t>
      </w:r>
      <w:r w:rsidR="00483D0C" w:rsidRPr="003B5D8B">
        <w:rPr>
          <w:rFonts w:cs="Times New Roman"/>
          <w:sz w:val="24"/>
          <w:szCs w:val="24"/>
          <w:lang w:val="az-Latn-AZ"/>
        </w:rPr>
        <w:t>-</w:t>
      </w:r>
      <w:r w:rsidRPr="003B5D8B">
        <w:rPr>
          <w:rFonts w:cs="Times New Roman"/>
          <w:sz w:val="24"/>
          <w:szCs w:val="24"/>
          <w:lang w:val="az-Latn-AZ"/>
        </w:rPr>
        <w:t xml:space="preserve"> Ölçüsünə görə haraycı qudan kiçikdir və əsas fəqləndirici əlaməti budur.</w:t>
      </w:r>
    </w:p>
    <w:p w14:paraId="0A624F3C" w14:textId="1C8E5754" w:rsidR="00DA3C31" w:rsidRPr="003B5D8B" w:rsidRDefault="00DA3C31"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yeri və həyat tərzi</w:t>
      </w:r>
      <w:r w:rsidRPr="003B5D8B">
        <w:rPr>
          <w:rFonts w:cs="Times New Roman"/>
          <w:sz w:val="24"/>
          <w:szCs w:val="24"/>
          <w:lang w:val="az-Latn-AZ"/>
        </w:rPr>
        <w:t xml:space="preserve"> </w:t>
      </w:r>
      <w:r w:rsidR="00483D0C" w:rsidRPr="003B5D8B">
        <w:rPr>
          <w:rFonts w:cs="Times New Roman"/>
          <w:sz w:val="24"/>
          <w:szCs w:val="24"/>
          <w:lang w:val="az-Latn-AZ"/>
        </w:rPr>
        <w:t>-</w:t>
      </w:r>
      <w:r w:rsidRPr="003B5D8B">
        <w:rPr>
          <w:rFonts w:cs="Times New Roman"/>
          <w:sz w:val="24"/>
          <w:szCs w:val="24"/>
          <w:lang w:val="az-Latn-AZ"/>
        </w:rPr>
        <w:t xml:space="preserve"> Əsasən Avropa və Orta Asiyada qışlayan bu quş Tundurada yuvalayır. Re</w:t>
      </w:r>
      <w:r w:rsidR="00483D0C" w:rsidRPr="003B5D8B">
        <w:rPr>
          <w:rFonts w:cs="Times New Roman"/>
          <w:sz w:val="24"/>
          <w:szCs w:val="24"/>
          <w:lang w:val="az-Latn-AZ"/>
        </w:rPr>
        <w:t>s</w:t>
      </w:r>
      <w:r w:rsidRPr="003B5D8B">
        <w:rPr>
          <w:rFonts w:cs="Times New Roman"/>
          <w:sz w:val="24"/>
          <w:szCs w:val="24"/>
          <w:lang w:val="az-Latn-AZ"/>
        </w:rPr>
        <w:t>publikamızda Xəzər dənizinin sahillərində və daxili su hövzələrində rast gəlinir. Respublikamızda nadir hallarda soyuq keçən qışlarda müşahidə edilir. Fısıldayan qu quşları ilə ərazi rəqabəti olduğu üçün onlar olan ərazilərdə müşahidə edilmi</w:t>
      </w:r>
      <w:r w:rsidR="00F27BD4">
        <w:rPr>
          <w:rFonts w:cs="Times New Roman"/>
          <w:sz w:val="24"/>
          <w:szCs w:val="24"/>
          <w:lang w:val="az-Latn-AZ"/>
        </w:rPr>
        <w:t>r</w:t>
      </w:r>
      <w:r w:rsidRPr="003B5D8B">
        <w:rPr>
          <w:rFonts w:cs="Times New Roman"/>
          <w:sz w:val="24"/>
          <w:szCs w:val="24"/>
          <w:lang w:val="az-Latn-AZ"/>
        </w:rPr>
        <w:t xml:space="preserve">. Qışlama müddətində kiçik sürülərdə toplaşırlar. </w:t>
      </w:r>
    </w:p>
    <w:p w14:paraId="78865715" w14:textId="2BE2094E" w:rsidR="00DA3C31" w:rsidRPr="003B5D8B" w:rsidRDefault="00DA3C31"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w:t>
      </w:r>
      <w:r w:rsidRPr="003B5D8B">
        <w:rPr>
          <w:rFonts w:cs="Times New Roman"/>
          <w:b/>
          <w:bCs/>
          <w:sz w:val="24"/>
          <w:szCs w:val="24"/>
          <w:lang w:val="az-Latn-AZ"/>
        </w:rPr>
        <w:t xml:space="preserve"> </w:t>
      </w:r>
      <w:r w:rsidR="00483D0C" w:rsidRPr="003B5D8B">
        <w:rPr>
          <w:rFonts w:cs="Times New Roman"/>
          <w:sz w:val="24"/>
          <w:szCs w:val="24"/>
          <w:lang w:val="az-Latn-AZ"/>
        </w:rPr>
        <w:t>-</w:t>
      </w:r>
      <w:r w:rsidRPr="003B5D8B">
        <w:rPr>
          <w:rFonts w:cs="Times New Roman"/>
          <w:sz w:val="24"/>
          <w:szCs w:val="24"/>
          <w:lang w:val="az-Latn-AZ"/>
        </w:rPr>
        <w:t xml:space="preserve"> Qızılağac Milli Parkında 2005-ci ildə 12, 2006-cı ildə 12 fərdi qeydə alınmışdır [5].</w:t>
      </w:r>
    </w:p>
    <w:p w14:paraId="54C7B9DD" w14:textId="6903E01B" w:rsidR="00DA3C31" w:rsidRPr="003B5D8B" w:rsidRDefault="00DA3C31"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Məhdudlaşdırıcı amillər</w:t>
      </w:r>
      <w:r w:rsidRPr="003B5D8B">
        <w:rPr>
          <w:rFonts w:cs="Times New Roman"/>
          <w:sz w:val="24"/>
          <w:szCs w:val="24"/>
          <w:lang w:val="az-Latn-AZ"/>
        </w:rPr>
        <w:t xml:space="preserve"> </w:t>
      </w:r>
      <w:r w:rsidR="00483D0C" w:rsidRPr="003B5D8B">
        <w:rPr>
          <w:rFonts w:cs="Times New Roman"/>
          <w:sz w:val="24"/>
          <w:szCs w:val="24"/>
          <w:lang w:val="az-Latn-AZ"/>
        </w:rPr>
        <w:t>-</w:t>
      </w:r>
      <w:r w:rsidRPr="003B5D8B">
        <w:rPr>
          <w:rFonts w:cs="Times New Roman"/>
          <w:sz w:val="24"/>
          <w:szCs w:val="24"/>
          <w:lang w:val="az-Latn-AZ"/>
        </w:rPr>
        <w:t xml:space="preserve"> Qışlama və yuvalama ərazilərində su-bataqlıq ərazilərinin böyük hissəsi qurudulub. Qışlama yerlərində cinsin digər növü olan fısıldayan qu quşu tərəfindən sıxışdırılır. Bəzən qanunsuz ovlanır. Təbii düşmənləri (qamışlıq pişiyi, çaqqal) tərəfindən hücuma məruz qalır</w:t>
      </w:r>
      <w:r w:rsidR="003D4514">
        <w:rPr>
          <w:rFonts w:cs="Times New Roman"/>
          <w:sz w:val="24"/>
          <w:szCs w:val="24"/>
          <w:lang w:val="az-Latn-AZ"/>
        </w:rPr>
        <w:t xml:space="preserve"> </w:t>
      </w:r>
      <w:r w:rsidR="003D4514" w:rsidRPr="003B5D8B">
        <w:rPr>
          <w:rFonts w:cs="Times New Roman"/>
          <w:sz w:val="24"/>
          <w:szCs w:val="24"/>
          <w:lang w:val="az-Latn-AZ"/>
        </w:rPr>
        <w:t>[4, 5].</w:t>
      </w:r>
    </w:p>
    <w:p w14:paraId="58647D05" w14:textId="46BB43D9" w:rsidR="00DA3C31" w:rsidRPr="003B5D8B" w:rsidRDefault="00DA3C31" w:rsidP="002A3F36">
      <w:pPr>
        <w:spacing w:after="0" w:line="276" w:lineRule="auto"/>
        <w:ind w:firstLine="709"/>
        <w:jc w:val="both"/>
        <w:rPr>
          <w:rFonts w:cs="Times New Roman"/>
          <w:sz w:val="24"/>
          <w:szCs w:val="24"/>
          <w:lang w:val="az-Latn-AZ"/>
        </w:rPr>
      </w:pPr>
      <w:r w:rsidRPr="003B5D8B">
        <w:rPr>
          <w:rFonts w:cs="Times New Roman"/>
          <w:b/>
          <w:bCs/>
          <w:sz w:val="24"/>
          <w:szCs w:val="24"/>
          <w:lang w:val="az-Latn-AZ"/>
        </w:rPr>
        <w:t xml:space="preserve">Qırmızıdöş qaz </w:t>
      </w:r>
      <w:r w:rsidRPr="003B5D8B">
        <w:rPr>
          <w:rFonts w:cs="Times New Roman"/>
          <w:b/>
          <w:bCs/>
          <w:i/>
          <w:iCs/>
          <w:sz w:val="24"/>
          <w:szCs w:val="24"/>
          <w:lang w:val="az-Latn-AZ"/>
        </w:rPr>
        <w:t>(Branta ruficollis)</w:t>
      </w:r>
      <w:r w:rsidRPr="003B5D8B">
        <w:rPr>
          <w:rFonts w:cs="Times New Roman"/>
          <w:i/>
          <w:iCs/>
          <w:sz w:val="24"/>
          <w:szCs w:val="24"/>
          <w:lang w:val="az-Latn-AZ"/>
        </w:rPr>
        <w:t xml:space="preserve"> </w:t>
      </w:r>
      <w:r w:rsidR="00B20720" w:rsidRPr="003B5D8B">
        <w:rPr>
          <w:rFonts w:cs="Times New Roman"/>
          <w:sz w:val="24"/>
          <w:szCs w:val="24"/>
          <w:lang w:val="az-Latn-AZ"/>
        </w:rPr>
        <w:t>-</w:t>
      </w:r>
      <w:r w:rsidRPr="003B5D8B">
        <w:rPr>
          <w:rFonts w:cs="Times New Roman"/>
          <w:i/>
          <w:iCs/>
          <w:sz w:val="24"/>
          <w:szCs w:val="24"/>
          <w:lang w:val="az-Latn-AZ"/>
        </w:rPr>
        <w:t xml:space="preserve"> </w:t>
      </w:r>
      <w:r w:rsidRPr="003B5D8B">
        <w:rPr>
          <w:rFonts w:cs="Times New Roman"/>
          <w:sz w:val="24"/>
          <w:szCs w:val="24"/>
          <w:lang w:val="az-Latn-AZ"/>
        </w:rPr>
        <w:t xml:space="preserve">nəsli kəsilmək təhlükəsində (CR) olan bu quşun mühafizəsi üçün daha ciddi addımlar atılmasa növ yox ola bilər. </w:t>
      </w:r>
    </w:p>
    <w:p w14:paraId="2BCC687D" w14:textId="3881A1FF" w:rsidR="00DA3C31" w:rsidRPr="003B5D8B" w:rsidRDefault="00DA3C31"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Yayılması</w:t>
      </w:r>
      <w:r w:rsidRPr="003B5D8B">
        <w:rPr>
          <w:rFonts w:cs="Times New Roman"/>
          <w:b/>
          <w:bCs/>
          <w:sz w:val="24"/>
          <w:szCs w:val="24"/>
          <w:lang w:val="az-Latn-AZ"/>
        </w:rPr>
        <w:t xml:space="preserve"> </w:t>
      </w:r>
      <w:r w:rsidR="00B20720" w:rsidRPr="003B5D8B">
        <w:rPr>
          <w:rFonts w:cs="Times New Roman"/>
          <w:sz w:val="24"/>
          <w:szCs w:val="24"/>
          <w:lang w:val="az-Latn-AZ"/>
        </w:rPr>
        <w:t>-</w:t>
      </w:r>
      <w:r w:rsidRPr="003B5D8B">
        <w:rPr>
          <w:rFonts w:cs="Times New Roman"/>
          <w:sz w:val="24"/>
          <w:szCs w:val="24"/>
          <w:lang w:val="az-Latn-AZ"/>
        </w:rPr>
        <w:t xml:space="preserve"> Avropada və Asiyada ya</w:t>
      </w:r>
      <w:r w:rsidR="00B445FA">
        <w:rPr>
          <w:rFonts w:cs="Times New Roman"/>
          <w:sz w:val="24"/>
          <w:szCs w:val="24"/>
          <w:lang w:val="az-Latn-AZ"/>
        </w:rPr>
        <w:t>y</w:t>
      </w:r>
      <w:r w:rsidRPr="003B5D8B">
        <w:rPr>
          <w:rFonts w:cs="Times New Roman"/>
          <w:sz w:val="24"/>
          <w:szCs w:val="24"/>
          <w:lang w:val="az-Latn-AZ"/>
        </w:rPr>
        <w:t>ılmış bu növün fərdləri Azərbaycanda XX əsrin 70-ci illərinədək Lənkəran və Kür-Araz ovalıqlarında geniş yayılmışdır. Daxili göllərin və digər su hövzələrinin qurudulması, yarımsəhra ərazilərindən kənd təsərrüfatı bitkilətinin (pambıq, üzüm, meyvə-tərəvəz və s.) əkini üçün istifadə edilməsilə əlaqədar növün yaşayış are</w:t>
      </w:r>
      <w:r w:rsidR="00B20720" w:rsidRPr="003B5D8B">
        <w:rPr>
          <w:rFonts w:cs="Times New Roman"/>
          <w:sz w:val="24"/>
          <w:szCs w:val="24"/>
          <w:lang w:val="az-Latn-AZ"/>
        </w:rPr>
        <w:t>a</w:t>
      </w:r>
      <w:r w:rsidRPr="003B5D8B">
        <w:rPr>
          <w:rFonts w:cs="Times New Roman"/>
          <w:sz w:val="24"/>
          <w:szCs w:val="24"/>
          <w:lang w:val="az-Latn-AZ"/>
        </w:rPr>
        <w:t xml:space="preserve">lı kəskin daralıb. Hazırda növün fərdlərinə nadir hallarda Qızılağac Milli Parkı, Şirvan Milli Parkı və digər </w:t>
      </w:r>
      <w:r w:rsidR="00B20720" w:rsidRPr="003B5D8B">
        <w:rPr>
          <w:rFonts w:cs="Times New Roman"/>
          <w:sz w:val="24"/>
          <w:szCs w:val="24"/>
          <w:lang w:val="az-Latn-AZ"/>
        </w:rPr>
        <w:t xml:space="preserve">                    </w:t>
      </w:r>
      <w:r w:rsidRPr="003B5D8B">
        <w:rPr>
          <w:rFonts w:cs="Times New Roman"/>
          <w:sz w:val="24"/>
          <w:szCs w:val="24"/>
          <w:lang w:val="az-Latn-AZ"/>
        </w:rPr>
        <w:t xml:space="preserve">su-batalıq əraziləri və yarımsəhralarda fərqli illərdə rast gəlinir. </w:t>
      </w:r>
    </w:p>
    <w:p w14:paraId="3B750529" w14:textId="73571452" w:rsidR="00B20720" w:rsidRPr="003B5D8B" w:rsidRDefault="00B20720" w:rsidP="00B20720">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yeri</w:t>
      </w:r>
      <w:r w:rsidRPr="003B5D8B">
        <w:rPr>
          <w:rFonts w:cs="Times New Roman"/>
          <w:b/>
          <w:bCs/>
          <w:sz w:val="24"/>
          <w:szCs w:val="24"/>
          <w:lang w:val="az-Latn-AZ"/>
        </w:rPr>
        <w:t xml:space="preserve"> </w:t>
      </w:r>
      <w:r w:rsidR="002641C7" w:rsidRPr="003B5D8B">
        <w:rPr>
          <w:rFonts w:cs="Times New Roman"/>
          <w:sz w:val="24"/>
          <w:szCs w:val="24"/>
          <w:lang w:val="az-Latn-AZ"/>
        </w:rPr>
        <w:t>-</w:t>
      </w:r>
      <w:r w:rsidRPr="003B5D8B">
        <w:rPr>
          <w:rFonts w:cs="Times New Roman"/>
          <w:sz w:val="24"/>
          <w:szCs w:val="24"/>
          <w:lang w:val="az-Latn-AZ"/>
        </w:rPr>
        <w:t xml:space="preserve"> Növün arealını əsasən durğun sular və göllər olan yarımsəhralar, taxıl və düyü olan sahələr təşkil edir. Axşam və alatoranlıq olan vaxtlarda fəallaşır, gündüzlər isə iri su hövzələrində dincəlir. Respublikamızda oktyabrın sonu, noyabrın ortalarınadək payız miqrasiyası zamanı bəzi dəstələr qışl</w:t>
      </w:r>
      <w:r w:rsidR="000478FE" w:rsidRPr="003B5D8B">
        <w:rPr>
          <w:rFonts w:cs="Times New Roman"/>
          <w:sz w:val="24"/>
          <w:szCs w:val="24"/>
          <w:lang w:val="az-Latn-AZ"/>
        </w:rPr>
        <w:t>a</w:t>
      </w:r>
      <w:r w:rsidRPr="003B5D8B">
        <w:rPr>
          <w:rFonts w:cs="Times New Roman"/>
          <w:sz w:val="24"/>
          <w:szCs w:val="24"/>
          <w:lang w:val="az-Latn-AZ"/>
        </w:rPr>
        <w:t xml:space="preserve">maq üçün qalır. Martın sonlarında uçub gedirlər. </w:t>
      </w:r>
    </w:p>
    <w:p w14:paraId="120768F4" w14:textId="0AA6920D" w:rsidR="00B20720" w:rsidRPr="003B5D8B" w:rsidRDefault="00B20720" w:rsidP="00B20720">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w:t>
      </w:r>
      <w:r w:rsidRPr="003B5D8B">
        <w:rPr>
          <w:rFonts w:cs="Times New Roman"/>
          <w:b/>
          <w:bCs/>
          <w:sz w:val="24"/>
          <w:szCs w:val="24"/>
          <w:lang w:val="az-Latn-AZ"/>
        </w:rPr>
        <w:t xml:space="preserve"> </w:t>
      </w:r>
      <w:r w:rsidR="000478FE" w:rsidRPr="003B5D8B">
        <w:rPr>
          <w:rFonts w:cs="Times New Roman"/>
          <w:sz w:val="24"/>
          <w:szCs w:val="24"/>
          <w:lang w:val="az-Latn-AZ"/>
        </w:rPr>
        <w:t>-</w:t>
      </w:r>
      <w:r w:rsidRPr="003B5D8B">
        <w:rPr>
          <w:rFonts w:cs="Times New Roman"/>
          <w:sz w:val="24"/>
          <w:szCs w:val="24"/>
          <w:lang w:val="az-Latn-AZ"/>
        </w:rPr>
        <w:t xml:space="preserve"> Qızılağac Milli Parkında sayı müxtəlif illərdə fərqli olmuşdur. Belə ki, Milli Parkda 1959-1960-cı illərdə 11000, 1962-ci ildə 7500-8000, 1967-ci ildə 23800, 1973-cü ildə 4 (az olma səbəbi</w:t>
      </w:r>
      <w:r w:rsidR="000478FE" w:rsidRPr="003B5D8B">
        <w:rPr>
          <w:rFonts w:cs="Times New Roman"/>
          <w:sz w:val="24"/>
          <w:szCs w:val="24"/>
          <w:lang w:val="az-Latn-AZ"/>
        </w:rPr>
        <w:t xml:space="preserve"> </w:t>
      </w:r>
      <w:r w:rsidRPr="003B5D8B">
        <w:rPr>
          <w:rFonts w:cs="Times New Roman"/>
          <w:sz w:val="24"/>
          <w:szCs w:val="24"/>
          <w:lang w:val="az-Latn-AZ"/>
        </w:rPr>
        <w:t>1972-ci ildə qışın çox şaxtalı keçməsi olmuşdur), 1975-ci ildə 50, 1979-cu ilin yanvarında 18 (qışlayan), martında isə 63 (yaz miqrasiyası vaxtı ötüb keçərkən dincələn), 1980-ci ildə 23, 1981-ci ildə 31, 1982-ci ildə 31, 1989-cu ildə 19, 1997-ci ildə 23, 1981-ci ildə 31, 1982-ci ildə 31, 1989-cu ildə 19, 1997-ci ildə 200, 2002-ci ildə 65, 2004-cü ildə 240, 2005-ci ildə 75, 2006-cı ildə 48, 2007-ci ildə 25 fərdi qışlamışdır. Sonrakı tədqiqatlar zamanı növün fərdlərinə Milli Park ərazisində rast gəlinməmişdir [5].</w:t>
      </w:r>
    </w:p>
    <w:p w14:paraId="1F2E8EBD" w14:textId="6AA07D67" w:rsidR="00B20720" w:rsidRPr="003B5D8B" w:rsidRDefault="00B20720" w:rsidP="00B20720">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Sayına mənfi təsir edən amillər</w:t>
      </w:r>
      <w:r w:rsidRPr="003B5D8B">
        <w:rPr>
          <w:rFonts w:cs="Times New Roman"/>
          <w:sz w:val="24"/>
          <w:szCs w:val="24"/>
          <w:lang w:val="az-Latn-AZ"/>
        </w:rPr>
        <w:t xml:space="preserve"> </w:t>
      </w:r>
      <w:r w:rsidR="00145E87" w:rsidRPr="003B5D8B">
        <w:rPr>
          <w:rFonts w:cs="Times New Roman"/>
          <w:sz w:val="24"/>
          <w:szCs w:val="24"/>
          <w:lang w:val="az-Latn-AZ"/>
        </w:rPr>
        <w:t>-</w:t>
      </w:r>
      <w:r w:rsidRPr="003B5D8B">
        <w:rPr>
          <w:rFonts w:cs="Times New Roman"/>
          <w:sz w:val="24"/>
          <w:szCs w:val="24"/>
          <w:lang w:val="az-Latn-AZ"/>
        </w:rPr>
        <w:t xml:space="preserve"> sayı əvvəllər on minlərlə olan bu növün hazırda yüzlərlə, onlarla hətta bəzi illərdə müşahidə edilməməsinin əsas səbəblərindən biri də iqlimin dəyişməsidir. Belə ki, </w:t>
      </w:r>
      <w:r w:rsidR="00145E87" w:rsidRPr="003B5D8B">
        <w:rPr>
          <w:rFonts w:cs="Times New Roman"/>
          <w:sz w:val="24"/>
          <w:szCs w:val="24"/>
          <w:lang w:val="az-Latn-AZ"/>
        </w:rPr>
        <w:t>i</w:t>
      </w:r>
      <w:r w:rsidRPr="003B5D8B">
        <w:rPr>
          <w:rFonts w:cs="Times New Roman"/>
          <w:sz w:val="24"/>
          <w:szCs w:val="24"/>
          <w:lang w:val="az-Latn-AZ"/>
        </w:rPr>
        <w:t>qlimin dəyişməsi nəticəsində bir sıra su hövzələri qurumuş, yarımsəhralarda bitki örtüyü daha da kasatlaşmışdır. Xəzər dənizinin səviyyəsinin dəyişməsi də öz təsirlərini göstərmişdir. Şimalda daha isti keçən qışlar nəticəsində artıq qışlama Şimali Xəzərdə baş tutur. Növə olan digər mənfi təsirlərin də nəticəsi olaraq artıq məlum olmuşdur ki, bu quşlar qışlamaq üçün Dunay çayı vadisindən istifadə edir.</w:t>
      </w:r>
    </w:p>
    <w:p w14:paraId="5EF699D7" w14:textId="16C6F18F" w:rsidR="0007738F" w:rsidRPr="003B5D8B" w:rsidRDefault="0007738F" w:rsidP="002A3F36">
      <w:pPr>
        <w:spacing w:after="0" w:line="276" w:lineRule="auto"/>
        <w:ind w:firstLine="709"/>
        <w:jc w:val="both"/>
        <w:rPr>
          <w:rFonts w:cs="Times New Roman"/>
          <w:sz w:val="24"/>
          <w:szCs w:val="24"/>
          <w:lang w:val="az-Latn-AZ"/>
        </w:rPr>
      </w:pPr>
      <w:r w:rsidRPr="003B5D8B">
        <w:rPr>
          <w:rFonts w:cs="Times New Roman"/>
          <w:b/>
          <w:bCs/>
          <w:sz w:val="24"/>
          <w:szCs w:val="24"/>
          <w:lang w:val="az-Latn-AZ"/>
        </w:rPr>
        <w:t xml:space="preserve">Ağqaş qaz </w:t>
      </w:r>
      <w:r w:rsidRPr="003B5D8B">
        <w:rPr>
          <w:rFonts w:cs="Times New Roman"/>
          <w:b/>
          <w:bCs/>
          <w:i/>
          <w:iCs/>
          <w:sz w:val="24"/>
          <w:szCs w:val="24"/>
          <w:lang w:val="az-Latn-AZ"/>
        </w:rPr>
        <w:t>(Anser erythropus)</w:t>
      </w:r>
      <w:r w:rsidRPr="003B5D8B">
        <w:rPr>
          <w:rFonts w:cs="Times New Roman"/>
          <w:i/>
          <w:iCs/>
          <w:sz w:val="24"/>
          <w:szCs w:val="24"/>
          <w:lang w:val="az-Latn-AZ"/>
        </w:rPr>
        <w:t xml:space="preserve"> </w:t>
      </w:r>
      <w:r w:rsidR="00DD4428" w:rsidRPr="003B5D8B">
        <w:rPr>
          <w:rFonts w:cs="Times New Roman"/>
          <w:sz w:val="24"/>
          <w:szCs w:val="24"/>
          <w:lang w:val="az-Latn-AZ"/>
        </w:rPr>
        <w:t>-</w:t>
      </w:r>
      <w:r w:rsidRPr="003B5D8B">
        <w:rPr>
          <w:rFonts w:cs="Times New Roman"/>
          <w:i/>
          <w:iCs/>
          <w:sz w:val="24"/>
          <w:szCs w:val="24"/>
          <w:lang w:val="az-Latn-AZ"/>
        </w:rPr>
        <w:t xml:space="preserve"> </w:t>
      </w:r>
      <w:r w:rsidRPr="003B5D8B">
        <w:rPr>
          <w:rFonts w:cs="Times New Roman"/>
          <w:sz w:val="24"/>
          <w:szCs w:val="24"/>
          <w:lang w:val="az-Latn-AZ"/>
        </w:rPr>
        <w:t>İqlim dəyişkənliyi səbəbindən yaşayış arealının itirilməsi və digər mənfi tərislərdə nəzərə alınmaqla bu cür halların qarşısı alınmasa və</w:t>
      </w:r>
      <w:r w:rsidR="00A03BDB" w:rsidRPr="003B5D8B">
        <w:rPr>
          <w:rFonts w:cs="Times New Roman"/>
          <w:sz w:val="24"/>
          <w:szCs w:val="24"/>
          <w:lang w:val="az-Latn-AZ"/>
        </w:rPr>
        <w:t xml:space="preserve"> yeni</w:t>
      </w:r>
      <w:r w:rsidRPr="003B5D8B">
        <w:rPr>
          <w:rFonts w:cs="Times New Roman"/>
          <w:sz w:val="24"/>
          <w:szCs w:val="24"/>
          <w:lang w:val="az-Latn-AZ"/>
        </w:rPr>
        <w:t xml:space="preserve"> mühafizə tədbirləri görülməsə </w:t>
      </w:r>
      <w:r w:rsidR="00A03BDB" w:rsidRPr="003B5D8B">
        <w:rPr>
          <w:rFonts w:cs="Times New Roman"/>
          <w:sz w:val="24"/>
          <w:szCs w:val="24"/>
          <w:lang w:val="az-Latn-AZ"/>
        </w:rPr>
        <w:t>nəsli tamamilə kəsilə bilər.</w:t>
      </w:r>
    </w:p>
    <w:p w14:paraId="17167D5A" w14:textId="66E10794" w:rsidR="00A03BDB" w:rsidRPr="003B5D8B" w:rsidRDefault="00A03BDB"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Yayılması</w:t>
      </w:r>
      <w:r w:rsidRPr="003B5D8B">
        <w:rPr>
          <w:rFonts w:cs="Times New Roman"/>
          <w:b/>
          <w:bCs/>
          <w:sz w:val="24"/>
          <w:szCs w:val="24"/>
          <w:lang w:val="az-Latn-AZ"/>
        </w:rPr>
        <w:t xml:space="preserve"> </w:t>
      </w:r>
      <w:r w:rsidR="00DD4428" w:rsidRPr="003B5D8B">
        <w:rPr>
          <w:rFonts w:cs="Times New Roman"/>
          <w:sz w:val="24"/>
          <w:szCs w:val="24"/>
          <w:lang w:val="az-Latn-AZ"/>
        </w:rPr>
        <w:t>-</w:t>
      </w:r>
      <w:r w:rsidRPr="003B5D8B">
        <w:rPr>
          <w:rFonts w:cs="Times New Roman"/>
          <w:b/>
          <w:bCs/>
          <w:sz w:val="24"/>
          <w:szCs w:val="24"/>
          <w:lang w:val="az-Latn-AZ"/>
        </w:rPr>
        <w:t xml:space="preserve"> </w:t>
      </w:r>
      <w:r w:rsidRPr="003B5D8B">
        <w:rPr>
          <w:rFonts w:cs="Times New Roman"/>
          <w:sz w:val="24"/>
          <w:szCs w:val="24"/>
          <w:lang w:val="az-Latn-AZ"/>
        </w:rPr>
        <w:t>Bu növ respublikamızda Xəzər dənizinin sahilləri boyu, daxili göllərdə və düzənlik</w:t>
      </w:r>
      <w:r w:rsidR="00B445FA">
        <w:rPr>
          <w:rFonts w:cs="Times New Roman"/>
          <w:sz w:val="24"/>
          <w:szCs w:val="24"/>
          <w:lang w:val="az-Latn-AZ"/>
        </w:rPr>
        <w:t>lərdəki</w:t>
      </w:r>
      <w:r w:rsidRPr="003B5D8B">
        <w:rPr>
          <w:rFonts w:cs="Times New Roman"/>
          <w:sz w:val="24"/>
          <w:szCs w:val="24"/>
          <w:lang w:val="az-Latn-AZ"/>
        </w:rPr>
        <w:t xml:space="preserve"> su hövzələrində qışlama dövründə müşahidə edilir. </w:t>
      </w:r>
    </w:p>
    <w:p w14:paraId="3714FC37" w14:textId="447C0AD3" w:rsidR="00A03BDB" w:rsidRPr="003B5D8B" w:rsidRDefault="00A03BDB"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yeri və hayat tərzi</w:t>
      </w:r>
      <w:r w:rsidRPr="003B5D8B">
        <w:rPr>
          <w:rFonts w:cs="Times New Roman"/>
          <w:sz w:val="24"/>
          <w:szCs w:val="24"/>
          <w:lang w:val="az-Latn-AZ"/>
        </w:rPr>
        <w:t xml:space="preserve"> </w:t>
      </w:r>
      <w:r w:rsidR="00DD4428" w:rsidRPr="003B5D8B">
        <w:rPr>
          <w:rFonts w:cs="Times New Roman"/>
          <w:sz w:val="24"/>
          <w:szCs w:val="24"/>
          <w:lang w:val="az-Latn-AZ"/>
        </w:rPr>
        <w:t>-</w:t>
      </w:r>
      <w:r w:rsidRPr="003B5D8B">
        <w:rPr>
          <w:rFonts w:cs="Times New Roman"/>
          <w:sz w:val="24"/>
          <w:szCs w:val="24"/>
          <w:lang w:val="az-Latn-AZ"/>
        </w:rPr>
        <w:t xml:space="preserve"> </w:t>
      </w:r>
      <w:r w:rsidR="00BF0876" w:rsidRPr="003B5D8B">
        <w:rPr>
          <w:rFonts w:cs="Times New Roman"/>
          <w:sz w:val="24"/>
          <w:szCs w:val="24"/>
          <w:lang w:val="az-Latn-AZ"/>
        </w:rPr>
        <w:t>Qışlama dövründə qidalanmaq üçün tax</w:t>
      </w:r>
      <w:r w:rsidR="00F90525" w:rsidRPr="003B5D8B">
        <w:rPr>
          <w:rFonts w:cs="Times New Roman"/>
          <w:sz w:val="24"/>
          <w:szCs w:val="24"/>
          <w:lang w:val="az-Latn-AZ"/>
        </w:rPr>
        <w:t>ı</w:t>
      </w:r>
      <w:r w:rsidR="00BF0876" w:rsidRPr="003B5D8B">
        <w:rPr>
          <w:rFonts w:cs="Times New Roman"/>
          <w:sz w:val="24"/>
          <w:szCs w:val="24"/>
          <w:lang w:val="az-Latn-AZ"/>
        </w:rPr>
        <w:t>l sahələrinə üstünlük verirlər. Adətən digər qazkimilərlə qarışıq dəstələr halında Xəzər dənizində sahilə yaxın adalarda dincəlir</w:t>
      </w:r>
      <w:r w:rsidR="00F90525" w:rsidRPr="003B5D8B">
        <w:rPr>
          <w:rFonts w:cs="Times New Roman"/>
          <w:sz w:val="24"/>
          <w:szCs w:val="24"/>
          <w:lang w:val="az-Latn-AZ"/>
        </w:rPr>
        <w:t>lər</w:t>
      </w:r>
      <w:r w:rsidR="00BF0876" w:rsidRPr="003B5D8B">
        <w:rPr>
          <w:rFonts w:cs="Times New Roman"/>
          <w:sz w:val="24"/>
          <w:szCs w:val="24"/>
          <w:lang w:val="az-Latn-AZ"/>
        </w:rPr>
        <w:t>. Payız miqrasiyası dövründə noyabrda kütləvi köç edirlər, mart ayının ortalarında isə şimala çoxalma üçün gedirlər. Əsasən ot bitkiləri və taxıl bitkilərinin yumşaq hissələri ilə qidalanırlar.</w:t>
      </w:r>
    </w:p>
    <w:p w14:paraId="711D777D" w14:textId="1288BE5C" w:rsidR="00BF0876" w:rsidRPr="003B5D8B" w:rsidRDefault="00BF0876"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w:t>
      </w:r>
      <w:r w:rsidRPr="003B5D8B">
        <w:rPr>
          <w:rFonts w:cs="Times New Roman"/>
          <w:b/>
          <w:bCs/>
          <w:sz w:val="24"/>
          <w:szCs w:val="24"/>
          <w:lang w:val="az-Latn-AZ"/>
        </w:rPr>
        <w:t xml:space="preserve"> </w:t>
      </w:r>
      <w:r w:rsidR="00DD4428" w:rsidRPr="003B5D8B">
        <w:rPr>
          <w:rFonts w:cs="Times New Roman"/>
          <w:sz w:val="24"/>
          <w:szCs w:val="24"/>
          <w:lang w:val="az-Latn-AZ"/>
        </w:rPr>
        <w:t>-</w:t>
      </w:r>
      <w:r w:rsidRPr="003B5D8B">
        <w:rPr>
          <w:rFonts w:cs="Times New Roman"/>
          <w:b/>
          <w:bCs/>
          <w:sz w:val="24"/>
          <w:szCs w:val="24"/>
          <w:lang w:val="az-Latn-AZ"/>
        </w:rPr>
        <w:t xml:space="preserve"> </w:t>
      </w:r>
      <w:r w:rsidRPr="003B5D8B">
        <w:rPr>
          <w:rFonts w:cs="Times New Roman"/>
          <w:sz w:val="24"/>
          <w:szCs w:val="24"/>
          <w:lang w:val="az-Latn-AZ"/>
        </w:rPr>
        <w:t xml:space="preserve">Qızılağac Milli Parkının ərazisində müxtəlif illərdə sayımı aparılmışdır. 1998-ci ildə 360, 1999-cu </w:t>
      </w:r>
      <w:r w:rsidR="00FB7C82" w:rsidRPr="003B5D8B">
        <w:rPr>
          <w:rFonts w:cs="Times New Roman"/>
          <w:sz w:val="24"/>
          <w:szCs w:val="24"/>
          <w:lang w:val="az-Latn-AZ"/>
        </w:rPr>
        <w:t>i</w:t>
      </w:r>
      <w:r w:rsidRPr="003B5D8B">
        <w:rPr>
          <w:rFonts w:cs="Times New Roman"/>
          <w:sz w:val="24"/>
          <w:szCs w:val="24"/>
          <w:lang w:val="az-Latn-AZ"/>
        </w:rPr>
        <w:t>ldə 530, 2002-ci ildə 1430, 2004-cü ildə 2850, 2005-ci ildə 1200, 2009-cu ildə isə 900 fə</w:t>
      </w:r>
      <w:r w:rsidR="00A3461F" w:rsidRPr="003B5D8B">
        <w:rPr>
          <w:rFonts w:cs="Times New Roman"/>
          <w:sz w:val="24"/>
          <w:szCs w:val="24"/>
          <w:lang w:val="az-Latn-AZ"/>
        </w:rPr>
        <w:t>rd</w:t>
      </w:r>
      <w:r w:rsidRPr="003B5D8B">
        <w:rPr>
          <w:rFonts w:cs="Times New Roman"/>
          <w:sz w:val="24"/>
          <w:szCs w:val="24"/>
          <w:lang w:val="az-Latn-AZ"/>
        </w:rPr>
        <w:t xml:space="preserve"> qeydə alınmışdır</w:t>
      </w:r>
      <w:r w:rsidR="00DA3C31" w:rsidRPr="003B5D8B">
        <w:rPr>
          <w:rFonts w:cs="Times New Roman"/>
          <w:sz w:val="24"/>
          <w:szCs w:val="24"/>
          <w:lang w:val="az-Latn-AZ"/>
        </w:rPr>
        <w:t xml:space="preserve"> [5].</w:t>
      </w:r>
    </w:p>
    <w:p w14:paraId="6775A912" w14:textId="24D9AEBD" w:rsidR="004C44EF" w:rsidRPr="003B5D8B" w:rsidRDefault="004C44EF"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Məhdudlaşdırıcı amillər</w:t>
      </w:r>
      <w:r w:rsidRPr="003B5D8B">
        <w:rPr>
          <w:rFonts w:cs="Times New Roman"/>
          <w:sz w:val="24"/>
          <w:szCs w:val="24"/>
          <w:lang w:val="az-Latn-AZ"/>
        </w:rPr>
        <w:t xml:space="preserve"> </w:t>
      </w:r>
      <w:r w:rsidR="00DD4428" w:rsidRPr="003B5D8B">
        <w:rPr>
          <w:rFonts w:cs="Times New Roman"/>
          <w:sz w:val="24"/>
          <w:szCs w:val="24"/>
          <w:lang w:val="az-Latn-AZ"/>
        </w:rPr>
        <w:t>-</w:t>
      </w:r>
      <w:r w:rsidRPr="003B5D8B">
        <w:rPr>
          <w:rFonts w:cs="Times New Roman"/>
          <w:sz w:val="24"/>
          <w:szCs w:val="24"/>
          <w:lang w:val="az-Latn-AZ"/>
        </w:rPr>
        <w:t xml:space="preserve"> Dincəlmə və qidalama yerlərində olan müxtəlif narahat edici amillər sayının azalmasına səbəb olur. Həssas olan bu növ növbəti illərdə qışlama üçün bu yerlərə qayıtmır və yerini dəyişirlər. Qidalanma və dincəlmə yerlərindəki su hövzələrinin bataqlıqlaşması və qamış cəngəlliklərinin artması da quşların azalmasına səbəb olmuşdur.</w:t>
      </w:r>
    </w:p>
    <w:p w14:paraId="5025E939" w14:textId="0964980D" w:rsidR="00F9099F" w:rsidRPr="003B5D8B" w:rsidRDefault="00F9099F" w:rsidP="002A3F36">
      <w:pPr>
        <w:spacing w:after="0" w:line="276" w:lineRule="auto"/>
        <w:ind w:firstLine="709"/>
        <w:jc w:val="both"/>
        <w:rPr>
          <w:rFonts w:cs="Times New Roman"/>
          <w:sz w:val="24"/>
          <w:szCs w:val="24"/>
          <w:lang w:val="az-Latn-AZ"/>
        </w:rPr>
      </w:pPr>
      <w:r w:rsidRPr="003B5D8B">
        <w:rPr>
          <w:rFonts w:cs="Times New Roman"/>
          <w:b/>
          <w:bCs/>
          <w:sz w:val="24"/>
          <w:szCs w:val="24"/>
          <w:lang w:val="az-Latn-AZ"/>
        </w:rPr>
        <w:t xml:space="preserve">Mərməri cürə </w:t>
      </w:r>
      <w:r w:rsidRPr="003B5D8B">
        <w:rPr>
          <w:rFonts w:cs="Times New Roman"/>
          <w:b/>
          <w:bCs/>
          <w:i/>
          <w:iCs/>
          <w:sz w:val="24"/>
          <w:szCs w:val="24"/>
          <w:lang w:val="az-Latn-AZ"/>
        </w:rPr>
        <w:t>(Marmoronetta angustriostris)</w:t>
      </w:r>
      <w:r w:rsidRPr="003B5D8B">
        <w:rPr>
          <w:rFonts w:cs="Times New Roman"/>
          <w:i/>
          <w:iCs/>
          <w:sz w:val="24"/>
          <w:szCs w:val="24"/>
          <w:lang w:val="az-Latn-AZ"/>
        </w:rPr>
        <w:t xml:space="preserve"> </w:t>
      </w:r>
      <w:r w:rsidR="00DD4428" w:rsidRPr="003B5D8B">
        <w:rPr>
          <w:rFonts w:cs="Times New Roman"/>
          <w:sz w:val="24"/>
          <w:szCs w:val="24"/>
          <w:lang w:val="az-Latn-AZ"/>
        </w:rPr>
        <w:t>-</w:t>
      </w:r>
      <w:r w:rsidRPr="003B5D8B">
        <w:rPr>
          <w:rFonts w:cs="Times New Roman"/>
          <w:sz w:val="24"/>
          <w:szCs w:val="24"/>
          <w:lang w:val="az-Latn-AZ"/>
        </w:rPr>
        <w:t xml:space="preserve"> Antropogen təsirlərə həssas olan bu növ nəsli kəsilmək təhlükəsində olan növdür.</w:t>
      </w:r>
    </w:p>
    <w:p w14:paraId="19BD75AA" w14:textId="271BC943" w:rsidR="001F7326" w:rsidRPr="003B5D8B" w:rsidRDefault="00F9099F"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Yayılması</w:t>
      </w:r>
      <w:r w:rsidRPr="003B5D8B">
        <w:rPr>
          <w:rFonts w:cs="Times New Roman"/>
          <w:b/>
          <w:bCs/>
          <w:sz w:val="24"/>
          <w:szCs w:val="24"/>
          <w:lang w:val="az-Latn-AZ"/>
        </w:rPr>
        <w:t xml:space="preserve"> </w:t>
      </w:r>
      <w:r w:rsidR="00DD4428" w:rsidRPr="003B5D8B">
        <w:rPr>
          <w:rFonts w:cs="Times New Roman"/>
          <w:sz w:val="24"/>
          <w:szCs w:val="24"/>
          <w:lang w:val="az-Latn-AZ"/>
        </w:rPr>
        <w:t>-</w:t>
      </w:r>
      <w:r w:rsidRPr="003B5D8B">
        <w:rPr>
          <w:rFonts w:cs="Times New Roman"/>
          <w:b/>
          <w:bCs/>
          <w:sz w:val="24"/>
          <w:szCs w:val="24"/>
          <w:lang w:val="az-Latn-AZ"/>
        </w:rPr>
        <w:t xml:space="preserve"> </w:t>
      </w:r>
      <w:r w:rsidRPr="003B5D8B">
        <w:rPr>
          <w:rFonts w:cs="Times New Roman"/>
          <w:sz w:val="24"/>
          <w:szCs w:val="24"/>
          <w:lang w:val="az-Latn-AZ"/>
        </w:rPr>
        <w:t>Avropa və Asiyada müşahidə edilir. Respublikamızda əsasən Kür-Araz və Lənkəran ovalıqlarında olan sulu ərazilərdə, Xəzər dənizinin sahillərində</w:t>
      </w:r>
      <w:r w:rsidR="000E6741" w:rsidRPr="003B5D8B">
        <w:rPr>
          <w:rFonts w:cs="Times New Roman"/>
          <w:sz w:val="24"/>
          <w:szCs w:val="24"/>
          <w:lang w:val="az-Latn-AZ"/>
        </w:rPr>
        <w:t xml:space="preserve"> və </w:t>
      </w:r>
      <w:r w:rsidRPr="003B5D8B">
        <w:rPr>
          <w:rFonts w:cs="Times New Roman"/>
          <w:sz w:val="24"/>
          <w:szCs w:val="24"/>
          <w:lang w:val="az-Latn-AZ"/>
        </w:rPr>
        <w:t xml:space="preserve">Araz boyu </w:t>
      </w:r>
      <w:r w:rsidR="000E6741" w:rsidRPr="003B5D8B">
        <w:rPr>
          <w:rFonts w:cs="Times New Roman"/>
          <w:sz w:val="24"/>
          <w:szCs w:val="24"/>
          <w:lang w:val="az-Latn-AZ"/>
        </w:rPr>
        <w:t xml:space="preserve">ərazilərdə </w:t>
      </w:r>
      <w:r w:rsidRPr="003B5D8B">
        <w:rPr>
          <w:rFonts w:cs="Times New Roman"/>
          <w:sz w:val="24"/>
          <w:szCs w:val="24"/>
          <w:lang w:val="az-Latn-AZ"/>
        </w:rPr>
        <w:t>məskunlaşır. Daxili göllərin qurudulması və Xəzər dənizinin səviyyəsinin azalması səbəbindən yaşayış yerləri azalır.</w:t>
      </w:r>
    </w:p>
    <w:p w14:paraId="574359AD" w14:textId="456AE49D" w:rsidR="003C3D8B" w:rsidRPr="003B5D8B" w:rsidRDefault="001F7326"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yeri və həyat tərzi</w:t>
      </w:r>
      <w:r w:rsidRPr="003B5D8B">
        <w:rPr>
          <w:rFonts w:cs="Times New Roman"/>
          <w:sz w:val="24"/>
          <w:szCs w:val="24"/>
          <w:lang w:val="az-Latn-AZ"/>
        </w:rPr>
        <w:t xml:space="preserve"> - Subasar və göllərin qamış və qarğılarla zəngin olan hissələrində yaşayırlar. Respublikamızda çoxalan, miqrasiya dövründə ötüb keçən və sərt olmayan illərdə qışlayan populyasiyaları müşahidə edilmişdir. Çoxalma dövründə göllərdəki kiçik adalarda və qarğı topalarının üzərində yuva qurub, 7-12 yumurta qoyurlar.</w:t>
      </w:r>
    </w:p>
    <w:p w14:paraId="704D62F9" w14:textId="4B8886F9" w:rsidR="001F7326" w:rsidRPr="003B5D8B" w:rsidRDefault="001F7326"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w:t>
      </w:r>
      <w:r w:rsidRPr="003B5D8B">
        <w:rPr>
          <w:rFonts w:cs="Times New Roman"/>
          <w:i/>
          <w:iCs/>
          <w:sz w:val="24"/>
          <w:szCs w:val="24"/>
          <w:lang w:val="az-Latn-AZ"/>
        </w:rPr>
        <w:t xml:space="preserve"> </w:t>
      </w:r>
      <w:r w:rsidR="00E9694C" w:rsidRPr="003B5D8B">
        <w:rPr>
          <w:rFonts w:cs="Times New Roman"/>
          <w:sz w:val="24"/>
          <w:szCs w:val="24"/>
          <w:lang w:val="az-Latn-AZ"/>
        </w:rPr>
        <w:t>-</w:t>
      </w:r>
      <w:r w:rsidRPr="003B5D8B">
        <w:rPr>
          <w:rFonts w:cs="Times New Roman"/>
          <w:b/>
          <w:bCs/>
          <w:sz w:val="24"/>
          <w:szCs w:val="24"/>
          <w:lang w:val="az-Latn-AZ"/>
        </w:rPr>
        <w:t xml:space="preserve"> </w:t>
      </w:r>
      <w:r w:rsidRPr="003B5D8B">
        <w:rPr>
          <w:rFonts w:cs="Times New Roman"/>
          <w:sz w:val="24"/>
          <w:szCs w:val="24"/>
          <w:lang w:val="az-Latn-AZ"/>
        </w:rPr>
        <w:t xml:space="preserve">Qızılağac Milli Parkı bu növün əsas qışlama yeridir. Ağgöl Milli Parkında çoxalan yetkin fərdlər </w:t>
      </w:r>
      <w:r w:rsidR="000E6741" w:rsidRPr="003B5D8B">
        <w:rPr>
          <w:rFonts w:cs="Times New Roman"/>
          <w:sz w:val="24"/>
          <w:szCs w:val="24"/>
          <w:lang w:val="az-Latn-AZ"/>
        </w:rPr>
        <w:t xml:space="preserve">sonradan </w:t>
      </w:r>
      <w:r w:rsidRPr="003B5D8B">
        <w:rPr>
          <w:rFonts w:cs="Times New Roman"/>
          <w:sz w:val="24"/>
          <w:szCs w:val="24"/>
          <w:lang w:val="az-Latn-AZ"/>
        </w:rPr>
        <w:t xml:space="preserve">qışlamaq üçün Qızılağac Milli Parkının donmayan su hövzələridə toplaşırlar. Milli Parkın ərazisində qış fəslində 1998-ci ildə 4, 1999-cu ildə 4, 2000-ci ildə 120, 2002-ci ildə </w:t>
      </w:r>
      <w:r w:rsidR="00A77F61" w:rsidRPr="003B5D8B">
        <w:rPr>
          <w:rFonts w:cs="Times New Roman"/>
          <w:sz w:val="24"/>
          <w:szCs w:val="24"/>
          <w:lang w:val="az-Latn-AZ"/>
        </w:rPr>
        <w:t>360, 2004-cü ildə 680, 2005-ci ildə 420, 2006-cı ildə 200 fərdi müşahidə edilmişdir. 2025-ci ilin fevral ayında Milli Parkın ərazisində tərəfimizdən aparılmış monitorinq zamanı 8 fərd müşahidə edildi. 1998-ci ildə çoxalma dövründə Qızılağac Milli Parkında 12 fərd müşahidə edilmişdir ki, bu da Milli Parkda bu növün çoxalması üçün şərait</w:t>
      </w:r>
      <w:r w:rsidR="00E9694C" w:rsidRPr="003B5D8B">
        <w:rPr>
          <w:rFonts w:cs="Times New Roman"/>
          <w:sz w:val="24"/>
          <w:szCs w:val="24"/>
          <w:lang w:val="az-Latn-AZ"/>
        </w:rPr>
        <w:t>in</w:t>
      </w:r>
      <w:r w:rsidR="00A77F61" w:rsidRPr="003B5D8B">
        <w:rPr>
          <w:rFonts w:cs="Times New Roman"/>
          <w:sz w:val="24"/>
          <w:szCs w:val="24"/>
          <w:lang w:val="az-Latn-AZ"/>
        </w:rPr>
        <w:t xml:space="preserve"> mövcu</w:t>
      </w:r>
      <w:r w:rsidR="00DA3C31" w:rsidRPr="003B5D8B">
        <w:rPr>
          <w:rFonts w:cs="Times New Roman"/>
          <w:sz w:val="24"/>
          <w:szCs w:val="24"/>
          <w:lang w:val="az-Latn-AZ"/>
        </w:rPr>
        <w:t>d olduğunu</w:t>
      </w:r>
      <w:r w:rsidR="00E9694C" w:rsidRPr="003B5D8B">
        <w:rPr>
          <w:rFonts w:cs="Times New Roman"/>
          <w:sz w:val="24"/>
          <w:szCs w:val="24"/>
          <w:lang w:val="az-Latn-AZ"/>
        </w:rPr>
        <w:t>,</w:t>
      </w:r>
      <w:r w:rsidR="00DA3C31" w:rsidRPr="003B5D8B">
        <w:rPr>
          <w:rFonts w:cs="Times New Roman"/>
          <w:sz w:val="24"/>
          <w:szCs w:val="24"/>
          <w:lang w:val="az-Latn-AZ"/>
        </w:rPr>
        <w:t xml:space="preserve"> lakin sonradan bu ərazilərin yox olduğunu və ya quşların yuvalama davranışlarını dəyişdiyini göstərir [5].</w:t>
      </w:r>
    </w:p>
    <w:p w14:paraId="34367A5E" w14:textId="0D708F5A" w:rsidR="00A77F61" w:rsidRPr="003B5D8B" w:rsidRDefault="00A77F61"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Məhdudlaşdırıcı amillər</w:t>
      </w:r>
      <w:r w:rsidRPr="003B5D8B">
        <w:rPr>
          <w:rFonts w:cs="Times New Roman"/>
          <w:b/>
          <w:bCs/>
          <w:sz w:val="24"/>
          <w:szCs w:val="24"/>
          <w:lang w:val="az-Latn-AZ"/>
        </w:rPr>
        <w:t xml:space="preserve"> </w:t>
      </w:r>
      <w:r w:rsidR="00E9694C" w:rsidRPr="003B5D8B">
        <w:rPr>
          <w:rFonts w:cs="Times New Roman"/>
          <w:sz w:val="24"/>
          <w:szCs w:val="24"/>
          <w:lang w:val="az-Latn-AZ"/>
        </w:rPr>
        <w:t>-</w:t>
      </w:r>
      <w:r w:rsidRPr="003B5D8B">
        <w:rPr>
          <w:rFonts w:cs="Times New Roman"/>
          <w:b/>
          <w:bCs/>
          <w:sz w:val="24"/>
          <w:szCs w:val="24"/>
          <w:lang w:val="az-Latn-AZ"/>
        </w:rPr>
        <w:t xml:space="preserve"> </w:t>
      </w:r>
      <w:r w:rsidRPr="003B5D8B">
        <w:rPr>
          <w:rFonts w:cs="Times New Roman"/>
          <w:sz w:val="24"/>
          <w:szCs w:val="24"/>
          <w:lang w:val="az-Latn-AZ"/>
        </w:rPr>
        <w:t>Bu növ antropogen təsirlərə qarşı olduqca həssadır. Çoxaldığı ərazilərdə mal qaranın otarılması quşların sayına mənfi təsir edir. Reproduksiya dövründə çoxaldıqları su hövzələrində su səviyyəsinin aşağı düşməsi yırtıcıların (tülkü, çakkal və s.) asanlıqla yuvalara daxil olub yumurtaları və balaları yeməsinə, yuvaları dağıdmasına səbəb olur.</w:t>
      </w:r>
    </w:p>
    <w:p w14:paraId="456C3A89" w14:textId="2AE48093" w:rsidR="0045113D" w:rsidRPr="003B5D8B" w:rsidRDefault="0045113D" w:rsidP="002A3F36">
      <w:pPr>
        <w:spacing w:after="0" w:line="276" w:lineRule="auto"/>
        <w:ind w:firstLine="709"/>
        <w:jc w:val="both"/>
        <w:rPr>
          <w:rFonts w:cs="Times New Roman"/>
          <w:sz w:val="24"/>
          <w:szCs w:val="24"/>
          <w:lang w:val="az-Latn-AZ"/>
        </w:rPr>
      </w:pPr>
      <w:r w:rsidRPr="003B5D8B">
        <w:rPr>
          <w:rFonts w:cs="Times New Roman"/>
          <w:b/>
          <w:bCs/>
          <w:sz w:val="24"/>
          <w:szCs w:val="24"/>
          <w:lang w:val="az-Latn-AZ"/>
        </w:rPr>
        <w:t xml:space="preserve">Qırmızıbaş dalğıc </w:t>
      </w:r>
      <w:r w:rsidRPr="003B5D8B">
        <w:rPr>
          <w:rFonts w:cs="Times New Roman"/>
          <w:b/>
          <w:bCs/>
          <w:i/>
          <w:iCs/>
          <w:sz w:val="24"/>
          <w:szCs w:val="24"/>
          <w:lang w:val="az-Latn-AZ"/>
        </w:rPr>
        <w:t xml:space="preserve">(Aythya ferina) </w:t>
      </w:r>
      <w:r w:rsidR="00C8696C" w:rsidRPr="003B5D8B">
        <w:rPr>
          <w:rFonts w:cs="Times New Roman"/>
          <w:sz w:val="24"/>
          <w:szCs w:val="24"/>
          <w:lang w:val="az-Latn-AZ"/>
        </w:rPr>
        <w:t>-</w:t>
      </w:r>
      <w:r w:rsidRPr="003B5D8B">
        <w:rPr>
          <w:rFonts w:cs="Times New Roman"/>
          <w:b/>
          <w:bCs/>
          <w:sz w:val="24"/>
          <w:szCs w:val="24"/>
          <w:lang w:val="az-Latn-AZ"/>
        </w:rPr>
        <w:t xml:space="preserve"> </w:t>
      </w:r>
      <w:r w:rsidRPr="003B5D8B">
        <w:rPr>
          <w:rFonts w:cs="Times New Roman"/>
          <w:sz w:val="24"/>
          <w:szCs w:val="24"/>
          <w:lang w:val="az-Latn-AZ"/>
        </w:rPr>
        <w:t>Əvvəllər qiymətli ov quşu olan bu növün sayı kəskin azaldığı üçün artıq mühafizəsinə ehtiyac var və Azərbaycan Respu</w:t>
      </w:r>
      <w:r w:rsidR="00A16AEF" w:rsidRPr="003B5D8B">
        <w:rPr>
          <w:rFonts w:cs="Times New Roman"/>
          <w:sz w:val="24"/>
          <w:szCs w:val="24"/>
          <w:lang w:val="az-Latn-AZ"/>
        </w:rPr>
        <w:t>b</w:t>
      </w:r>
      <w:r w:rsidRPr="003B5D8B">
        <w:rPr>
          <w:rFonts w:cs="Times New Roman"/>
          <w:sz w:val="24"/>
          <w:szCs w:val="24"/>
          <w:lang w:val="az-Latn-AZ"/>
        </w:rPr>
        <w:t xml:space="preserve">likasının Qırmızı Kitabının </w:t>
      </w:r>
      <w:r w:rsidR="00C8696C" w:rsidRPr="003B5D8B">
        <w:rPr>
          <w:rFonts w:cs="Times New Roman"/>
          <w:sz w:val="24"/>
          <w:szCs w:val="24"/>
          <w:lang w:val="az-Latn-AZ"/>
        </w:rPr>
        <w:t xml:space="preserve">III </w:t>
      </w:r>
      <w:r w:rsidR="00B94284" w:rsidRPr="003B5D8B">
        <w:rPr>
          <w:rFonts w:cs="Times New Roman"/>
          <w:sz w:val="24"/>
          <w:szCs w:val="24"/>
          <w:lang w:val="az-Latn-AZ"/>
        </w:rPr>
        <w:t>c</w:t>
      </w:r>
      <w:r w:rsidRPr="003B5D8B">
        <w:rPr>
          <w:rFonts w:cs="Times New Roman"/>
          <w:sz w:val="24"/>
          <w:szCs w:val="24"/>
          <w:lang w:val="az-Latn-AZ"/>
        </w:rPr>
        <w:t xml:space="preserve">ildinə </w:t>
      </w:r>
      <w:r w:rsidR="00B94284" w:rsidRPr="003B5D8B">
        <w:rPr>
          <w:rFonts w:cs="Times New Roman"/>
          <w:sz w:val="24"/>
          <w:szCs w:val="24"/>
          <w:lang w:val="az-Latn-AZ"/>
        </w:rPr>
        <w:t>daxil edilmişdir.</w:t>
      </w:r>
    </w:p>
    <w:p w14:paraId="27085B3B" w14:textId="7F1CB239" w:rsidR="00A91AB1" w:rsidRPr="003B5D8B" w:rsidRDefault="00A16AEF"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Yayılması</w:t>
      </w:r>
      <w:r w:rsidRPr="003B5D8B">
        <w:rPr>
          <w:rFonts w:cs="Times New Roman"/>
          <w:sz w:val="24"/>
          <w:szCs w:val="24"/>
          <w:lang w:val="az-Latn-AZ"/>
        </w:rPr>
        <w:t xml:space="preserve"> </w:t>
      </w:r>
      <w:r w:rsidR="00C8696C" w:rsidRPr="003B5D8B">
        <w:rPr>
          <w:rFonts w:cs="Times New Roman"/>
          <w:sz w:val="24"/>
          <w:szCs w:val="24"/>
          <w:lang w:val="az-Latn-AZ"/>
        </w:rPr>
        <w:t>-</w:t>
      </w:r>
      <w:r w:rsidRPr="003B5D8B">
        <w:rPr>
          <w:rFonts w:cs="Times New Roman"/>
          <w:sz w:val="24"/>
          <w:szCs w:val="24"/>
          <w:lang w:val="az-Latn-AZ"/>
        </w:rPr>
        <w:t xml:space="preserve"> Avropa və Asiyada müşahidə edilir. Payız fəslində oktyabr-dekabr aylarında respublikamıza gəlir. Mülayim keçən qışlarda Qızılağac Milli Parkında minlərlə fərdi müşahidə edilmişdir. </w:t>
      </w:r>
      <w:r w:rsidR="00A91AB1" w:rsidRPr="003B5D8B">
        <w:rPr>
          <w:rFonts w:cs="Times New Roman"/>
          <w:sz w:val="24"/>
          <w:szCs w:val="24"/>
          <w:lang w:val="az-Latn-AZ"/>
        </w:rPr>
        <w:t>Yazda miqrasiyası dövründə fevral və mart aylarında şimala çoxalmağa köçürlər.</w:t>
      </w:r>
    </w:p>
    <w:p w14:paraId="59FD05ED" w14:textId="17694666" w:rsidR="00450D7B" w:rsidRPr="003B5D8B" w:rsidRDefault="00A91AB1"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yeri və həyat tərzi</w:t>
      </w:r>
      <w:r w:rsidRPr="003B5D8B">
        <w:rPr>
          <w:rFonts w:cs="Times New Roman"/>
          <w:sz w:val="24"/>
          <w:szCs w:val="24"/>
          <w:lang w:val="az-Latn-AZ"/>
        </w:rPr>
        <w:t xml:space="preserve"> </w:t>
      </w:r>
      <w:r w:rsidR="00C47ED3" w:rsidRPr="003B5D8B">
        <w:rPr>
          <w:rFonts w:cs="Times New Roman"/>
          <w:sz w:val="24"/>
          <w:szCs w:val="24"/>
          <w:lang w:val="az-Latn-AZ"/>
        </w:rPr>
        <w:t>-</w:t>
      </w:r>
      <w:r w:rsidRPr="003B5D8B">
        <w:rPr>
          <w:rFonts w:cs="Times New Roman"/>
          <w:sz w:val="24"/>
          <w:szCs w:val="24"/>
          <w:lang w:val="az-Latn-AZ"/>
        </w:rPr>
        <w:t xml:space="preserve"> </w:t>
      </w:r>
      <w:r w:rsidR="00AF7627" w:rsidRPr="003B5D8B">
        <w:rPr>
          <w:rFonts w:cs="Times New Roman"/>
          <w:sz w:val="24"/>
          <w:szCs w:val="24"/>
          <w:lang w:val="az-Latn-AZ"/>
        </w:rPr>
        <w:t>R</w:t>
      </w:r>
      <w:r w:rsidRPr="003B5D8B">
        <w:rPr>
          <w:rFonts w:cs="Times New Roman"/>
          <w:sz w:val="24"/>
          <w:szCs w:val="24"/>
          <w:lang w:val="az-Latn-AZ"/>
        </w:rPr>
        <w:t>espublikamızda bu növün əsas yayılma yerləri Qızılağac Milli Parkı (Böyük Qızılağac Körfəzi və Qumbaşı), Mahmudçala, Ağgöl və Sarıs</w:t>
      </w:r>
      <w:r w:rsidR="0018372E" w:rsidRPr="003B5D8B">
        <w:rPr>
          <w:rFonts w:cs="Times New Roman"/>
          <w:sz w:val="24"/>
          <w:szCs w:val="24"/>
          <w:lang w:val="az-Latn-AZ"/>
        </w:rPr>
        <w:t>u</w:t>
      </w:r>
      <w:r w:rsidRPr="003B5D8B">
        <w:rPr>
          <w:rFonts w:cs="Times New Roman"/>
          <w:sz w:val="24"/>
          <w:szCs w:val="24"/>
          <w:lang w:val="az-Latn-AZ"/>
        </w:rPr>
        <w:t xml:space="preserve"> gölləri, Mingəçevir su anbarı, </w:t>
      </w:r>
      <w:r w:rsidR="00AF7627" w:rsidRPr="003B5D8B">
        <w:rPr>
          <w:rFonts w:cs="Times New Roman"/>
          <w:sz w:val="24"/>
          <w:szCs w:val="24"/>
          <w:lang w:val="az-Latn-AZ"/>
        </w:rPr>
        <w:t>Abşeron və Şirvan Milli Parklarının qamışlıqlarla örtülü sahələri</w:t>
      </w:r>
      <w:r w:rsidR="001E3406" w:rsidRPr="003B5D8B">
        <w:rPr>
          <w:rFonts w:cs="Times New Roman"/>
          <w:sz w:val="24"/>
          <w:szCs w:val="24"/>
          <w:lang w:val="az-Latn-AZ"/>
        </w:rPr>
        <w:t>dir</w:t>
      </w:r>
      <w:r w:rsidR="00AF7627" w:rsidRPr="003B5D8B">
        <w:rPr>
          <w:rFonts w:cs="Times New Roman"/>
          <w:sz w:val="24"/>
          <w:szCs w:val="24"/>
          <w:lang w:val="az-Latn-AZ"/>
        </w:rPr>
        <w:t xml:space="preserve">. </w:t>
      </w:r>
      <w:r w:rsidR="008914B0" w:rsidRPr="003B5D8B">
        <w:rPr>
          <w:rFonts w:cs="Times New Roman"/>
          <w:sz w:val="24"/>
          <w:szCs w:val="24"/>
          <w:lang w:val="az-Latn-AZ"/>
        </w:rPr>
        <w:t xml:space="preserve">Daha çox geniş və açıq su hövzələrində, göllərdə, </w:t>
      </w:r>
      <w:r w:rsidR="002C2574" w:rsidRPr="003B5D8B">
        <w:rPr>
          <w:rFonts w:cs="Times New Roman"/>
          <w:sz w:val="24"/>
          <w:szCs w:val="24"/>
          <w:lang w:val="az-Latn-AZ"/>
        </w:rPr>
        <w:t xml:space="preserve">qamışlıqlar və suvarma </w:t>
      </w:r>
      <w:r w:rsidR="004D3C2B" w:rsidRPr="003B5D8B">
        <w:rPr>
          <w:rFonts w:cs="Times New Roman"/>
          <w:sz w:val="24"/>
          <w:szCs w:val="24"/>
          <w:lang w:val="az-Latn-AZ"/>
        </w:rPr>
        <w:t>k</w:t>
      </w:r>
      <w:r w:rsidR="002C2574" w:rsidRPr="003B5D8B">
        <w:rPr>
          <w:rFonts w:cs="Times New Roman"/>
          <w:sz w:val="24"/>
          <w:szCs w:val="24"/>
          <w:lang w:val="az-Latn-AZ"/>
        </w:rPr>
        <w:t>anallarında müşahidə edilir. 3 metr dərinliyə qədər suya dalış edə bilir.</w:t>
      </w:r>
    </w:p>
    <w:p w14:paraId="7C820A0A" w14:textId="7604F64B" w:rsidR="00AF7627" w:rsidRPr="003B5D8B" w:rsidRDefault="00AF7627"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w:t>
      </w:r>
      <w:r w:rsidRPr="003B5D8B">
        <w:rPr>
          <w:rFonts w:cs="Times New Roman"/>
          <w:b/>
          <w:bCs/>
          <w:sz w:val="24"/>
          <w:szCs w:val="24"/>
          <w:lang w:val="az-Latn-AZ"/>
        </w:rPr>
        <w:t xml:space="preserve"> </w:t>
      </w:r>
      <w:r w:rsidR="00C47ED3" w:rsidRPr="003B5D8B">
        <w:rPr>
          <w:rFonts w:cs="Times New Roman"/>
          <w:sz w:val="24"/>
          <w:szCs w:val="24"/>
          <w:lang w:val="az-Latn-AZ"/>
        </w:rPr>
        <w:t>-</w:t>
      </w:r>
      <w:r w:rsidRPr="003B5D8B">
        <w:rPr>
          <w:rFonts w:cs="Times New Roman"/>
          <w:b/>
          <w:bCs/>
          <w:sz w:val="24"/>
          <w:szCs w:val="24"/>
          <w:lang w:val="az-Latn-AZ"/>
        </w:rPr>
        <w:t xml:space="preserve"> </w:t>
      </w:r>
      <w:r w:rsidRPr="003B5D8B">
        <w:rPr>
          <w:rFonts w:cs="Times New Roman"/>
          <w:sz w:val="24"/>
          <w:szCs w:val="24"/>
          <w:lang w:val="az-Latn-AZ"/>
        </w:rPr>
        <w:t>1980-ci illərin əvvəlləri və 1990-cı illə</w:t>
      </w:r>
      <w:r w:rsidR="00A10B83">
        <w:rPr>
          <w:rFonts w:cs="Times New Roman"/>
          <w:sz w:val="24"/>
          <w:szCs w:val="24"/>
          <w:lang w:val="az-Latn-AZ"/>
        </w:rPr>
        <w:t>r</w:t>
      </w:r>
      <w:r w:rsidRPr="003B5D8B">
        <w:rPr>
          <w:rFonts w:cs="Times New Roman"/>
          <w:sz w:val="24"/>
          <w:szCs w:val="24"/>
          <w:lang w:val="az-Latn-AZ"/>
        </w:rPr>
        <w:t>in sonuna qədər qış fəslində respublika üzrə sayı 100000-180000 min olmuşdur. 1996</w:t>
      </w:r>
      <w:r w:rsidR="00C17992" w:rsidRPr="003B5D8B">
        <w:rPr>
          <w:rFonts w:cs="Times New Roman"/>
          <w:sz w:val="24"/>
          <w:szCs w:val="24"/>
          <w:lang w:val="az-Latn-AZ"/>
        </w:rPr>
        <w:t>-</w:t>
      </w:r>
      <w:r w:rsidRPr="003B5D8B">
        <w:rPr>
          <w:rFonts w:cs="Times New Roman"/>
          <w:sz w:val="24"/>
          <w:szCs w:val="24"/>
          <w:lang w:val="az-Latn-AZ"/>
        </w:rPr>
        <w:t xml:space="preserve">cı ildə 172550 fərdi müşahidə edilmişdir. Qızılağac Milli Parkı mühüm miqrasiya maştrutunun üzərində yerləşdiyi üçün növün fərdlərinin əsas qışlama yeri olmuşdur. Belə ki, </w:t>
      </w:r>
      <w:r w:rsidR="008914B0" w:rsidRPr="003B5D8B">
        <w:rPr>
          <w:rFonts w:cs="Times New Roman"/>
          <w:sz w:val="24"/>
          <w:szCs w:val="24"/>
          <w:lang w:val="az-Latn-AZ"/>
        </w:rPr>
        <w:t>Qızıl</w:t>
      </w:r>
      <w:r w:rsidR="00C17992" w:rsidRPr="003B5D8B">
        <w:rPr>
          <w:rFonts w:cs="Times New Roman"/>
          <w:sz w:val="24"/>
          <w:szCs w:val="24"/>
          <w:lang w:val="az-Latn-AZ"/>
        </w:rPr>
        <w:t>a</w:t>
      </w:r>
      <w:r w:rsidR="008914B0" w:rsidRPr="003B5D8B">
        <w:rPr>
          <w:rFonts w:cs="Times New Roman"/>
          <w:sz w:val="24"/>
          <w:szCs w:val="24"/>
          <w:lang w:val="az-Latn-AZ"/>
        </w:rPr>
        <w:t>ğac Milli Parkında 1982</w:t>
      </w:r>
      <w:r w:rsidR="00C17992" w:rsidRPr="003B5D8B">
        <w:rPr>
          <w:rFonts w:cs="Times New Roman"/>
          <w:sz w:val="24"/>
          <w:szCs w:val="24"/>
          <w:lang w:val="az-Latn-AZ"/>
        </w:rPr>
        <w:t>-</w:t>
      </w:r>
      <w:r w:rsidR="008914B0" w:rsidRPr="003B5D8B">
        <w:rPr>
          <w:rFonts w:cs="Times New Roman"/>
          <w:sz w:val="24"/>
          <w:szCs w:val="24"/>
          <w:lang w:val="az-Latn-AZ"/>
        </w:rPr>
        <w:t>ci ildə 93300 fərd, 1991-ci ildə 65850</w:t>
      </w:r>
      <w:r w:rsidR="00C47ED3" w:rsidRPr="003B5D8B">
        <w:rPr>
          <w:rFonts w:cs="Times New Roman"/>
          <w:sz w:val="24"/>
          <w:szCs w:val="24"/>
          <w:lang w:val="az-Latn-AZ"/>
        </w:rPr>
        <w:t>,</w:t>
      </w:r>
      <w:r w:rsidR="008914B0" w:rsidRPr="003B5D8B">
        <w:rPr>
          <w:rFonts w:cs="Times New Roman"/>
          <w:sz w:val="24"/>
          <w:szCs w:val="24"/>
          <w:lang w:val="az-Latn-AZ"/>
        </w:rPr>
        <w:t xml:space="preserve"> 1996-cı ildə 72850</w:t>
      </w:r>
      <w:r w:rsidR="00C17992" w:rsidRPr="003B5D8B">
        <w:rPr>
          <w:rFonts w:cs="Times New Roman"/>
          <w:sz w:val="24"/>
          <w:szCs w:val="24"/>
          <w:lang w:val="az-Latn-AZ"/>
        </w:rPr>
        <w:t xml:space="preserve"> fərd</w:t>
      </w:r>
      <w:r w:rsidR="008914B0" w:rsidRPr="003B5D8B">
        <w:rPr>
          <w:rFonts w:cs="Times New Roman"/>
          <w:sz w:val="24"/>
          <w:szCs w:val="24"/>
          <w:lang w:val="az-Latn-AZ"/>
        </w:rPr>
        <w:t xml:space="preserve"> olmuşdur. Qızılağac Milli Parkın fond materiallarına əsasən </w:t>
      </w:r>
      <w:r w:rsidR="00C47ED3" w:rsidRPr="003B5D8B">
        <w:rPr>
          <w:rFonts w:cs="Times New Roman"/>
          <w:sz w:val="24"/>
          <w:szCs w:val="24"/>
          <w:lang w:val="az-Latn-AZ"/>
        </w:rPr>
        <w:t xml:space="preserve">             </w:t>
      </w:r>
      <w:r w:rsidR="008914B0" w:rsidRPr="003B5D8B">
        <w:rPr>
          <w:rFonts w:cs="Times New Roman"/>
          <w:sz w:val="24"/>
          <w:szCs w:val="24"/>
          <w:lang w:val="az-Latn-AZ"/>
        </w:rPr>
        <w:t>2006-cı ildə 96000, 2012-ci ildə 75300,</w:t>
      </w:r>
      <w:r w:rsidR="00C17992" w:rsidRPr="003B5D8B">
        <w:rPr>
          <w:rFonts w:cs="Times New Roman"/>
          <w:sz w:val="24"/>
          <w:szCs w:val="24"/>
          <w:lang w:val="az-Latn-AZ"/>
        </w:rPr>
        <w:t xml:space="preserve"> </w:t>
      </w:r>
      <w:r w:rsidR="008914B0" w:rsidRPr="003B5D8B">
        <w:rPr>
          <w:rFonts w:cs="Times New Roman"/>
          <w:sz w:val="24"/>
          <w:szCs w:val="24"/>
          <w:lang w:val="az-Latn-AZ"/>
        </w:rPr>
        <w:t>2016-cı ildə 29500, 2018-ci ildə 21660 fərd müşahidə edilmişdir</w:t>
      </w:r>
      <w:r w:rsidR="00DA3C31" w:rsidRPr="003B5D8B">
        <w:rPr>
          <w:rFonts w:cs="Times New Roman"/>
          <w:sz w:val="24"/>
          <w:szCs w:val="24"/>
          <w:lang w:val="az-Latn-AZ"/>
        </w:rPr>
        <w:t xml:space="preserve"> [5].</w:t>
      </w:r>
      <w:r w:rsidR="008914B0" w:rsidRPr="003B5D8B">
        <w:rPr>
          <w:rFonts w:cs="Times New Roman"/>
          <w:sz w:val="24"/>
          <w:szCs w:val="24"/>
          <w:lang w:val="az-Latn-AZ"/>
        </w:rPr>
        <w:t xml:space="preserve"> </w:t>
      </w:r>
    </w:p>
    <w:p w14:paraId="77FF2073" w14:textId="1496DBBB" w:rsidR="00FD3B82" w:rsidRPr="003B5D8B" w:rsidRDefault="008914B0"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Məhdudlaşdırıcı amillər</w:t>
      </w:r>
      <w:r w:rsidRPr="003B5D8B">
        <w:rPr>
          <w:rFonts w:cs="Times New Roman"/>
          <w:sz w:val="24"/>
          <w:szCs w:val="24"/>
          <w:lang w:val="az-Latn-AZ"/>
        </w:rPr>
        <w:t xml:space="preserve"> </w:t>
      </w:r>
      <w:r w:rsidR="00C47ED3" w:rsidRPr="003B5D8B">
        <w:rPr>
          <w:rFonts w:cs="Times New Roman"/>
          <w:sz w:val="24"/>
          <w:szCs w:val="24"/>
          <w:lang w:val="az-Latn-AZ"/>
        </w:rPr>
        <w:t>-</w:t>
      </w:r>
      <w:r w:rsidRPr="003B5D8B">
        <w:rPr>
          <w:rFonts w:cs="Times New Roman"/>
          <w:sz w:val="24"/>
          <w:szCs w:val="24"/>
          <w:lang w:val="az-Latn-AZ"/>
        </w:rPr>
        <w:t xml:space="preserve"> İqlim dəyişkənliyinin təsirlərində su-bataqlıq ərazilərinin quruması, Xəzər dənizinin səviyyəsinin azalması, miqrasiya vaxtlarında baş verən dəyişikliklər, qanunsuz ov</w:t>
      </w:r>
      <w:r w:rsidR="002C2574" w:rsidRPr="003B5D8B">
        <w:rPr>
          <w:rFonts w:cs="Times New Roman"/>
          <w:sz w:val="24"/>
          <w:szCs w:val="24"/>
          <w:lang w:val="az-Latn-AZ"/>
        </w:rPr>
        <w:t xml:space="preserve"> və su hövzələrinin çirklənməsi əsas məhdudlaşdırıcı amillərdəndir.</w:t>
      </w:r>
    </w:p>
    <w:p w14:paraId="74B527D9" w14:textId="77777777" w:rsidR="00F104C4" w:rsidRPr="003B5D8B" w:rsidRDefault="00F104C4" w:rsidP="002A3F36">
      <w:pPr>
        <w:spacing w:after="0" w:line="276" w:lineRule="auto"/>
        <w:ind w:firstLine="709"/>
        <w:jc w:val="both"/>
        <w:rPr>
          <w:rFonts w:cs="Times New Roman"/>
          <w:sz w:val="24"/>
          <w:szCs w:val="24"/>
          <w:lang w:val="az-Latn-AZ"/>
        </w:rPr>
      </w:pPr>
    </w:p>
    <w:p w14:paraId="68710BC5" w14:textId="77777777" w:rsidR="00FD3B82" w:rsidRPr="003B5D8B" w:rsidRDefault="00FD3B82" w:rsidP="00FD3B82">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Yayılması</w:t>
      </w:r>
      <w:r w:rsidRPr="003B5D8B">
        <w:rPr>
          <w:rFonts w:cs="Times New Roman"/>
          <w:b/>
          <w:bCs/>
          <w:sz w:val="24"/>
          <w:szCs w:val="24"/>
          <w:lang w:val="az-Latn-AZ"/>
        </w:rPr>
        <w:t xml:space="preserve"> </w:t>
      </w:r>
      <w:r w:rsidRPr="003B5D8B">
        <w:rPr>
          <w:rFonts w:cs="Times New Roman"/>
          <w:sz w:val="24"/>
          <w:szCs w:val="24"/>
          <w:lang w:val="az-Latn-AZ"/>
        </w:rPr>
        <w:t>- Avropa, Asiya və Afrikanın Şimal-Qərb hisslərinədə rast gəlinir. Respublikamızın düzənlik rayonlarında yayılıb. Xəzər dənizinin səviyyəsinin azalması və daxili göllərinin qurudulması nəticəsində yayılma ərazisi məhdudlaşır.</w:t>
      </w:r>
    </w:p>
    <w:p w14:paraId="5059023E" w14:textId="74013E57" w:rsidR="009F0A56" w:rsidRPr="003B5D8B" w:rsidRDefault="009F0A56"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yeri və həyat tərzi</w:t>
      </w:r>
      <w:r w:rsidRPr="003B5D8B">
        <w:rPr>
          <w:rFonts w:cs="Times New Roman"/>
          <w:sz w:val="24"/>
          <w:szCs w:val="24"/>
          <w:lang w:val="az-Latn-AZ"/>
        </w:rPr>
        <w:t xml:space="preserve"> </w:t>
      </w:r>
      <w:r w:rsidR="00E327EF" w:rsidRPr="003B5D8B">
        <w:rPr>
          <w:rFonts w:cs="Times New Roman"/>
          <w:sz w:val="24"/>
          <w:szCs w:val="24"/>
          <w:lang w:val="az-Latn-AZ"/>
        </w:rPr>
        <w:t>-</w:t>
      </w:r>
      <w:r w:rsidRPr="003B5D8B">
        <w:rPr>
          <w:rFonts w:cs="Times New Roman"/>
          <w:sz w:val="24"/>
          <w:szCs w:val="24"/>
          <w:lang w:val="az-Latn-AZ"/>
        </w:rPr>
        <w:t xml:space="preserve"> Respublikamızda növün 3 populyasiyası yayılmışdır. Qışlayan, ötüb keçən və çoxalan populyasiyası ölkəmizin sahil və su bitkiləri ilə zəngin olan su hövzələrində müşahidə edilir. Çoxalma dövründə yetkin fərdlər dərin su hövzələri və sıx qamışlıqları olan göllərə və körfəzlərə çəkilir. Qışlayan fərdlər su hövzələrinin aşıq sahələrində dincəlir, </w:t>
      </w:r>
      <w:r w:rsidR="00A21493" w:rsidRPr="003B5D8B">
        <w:rPr>
          <w:rFonts w:cs="Times New Roman"/>
          <w:sz w:val="24"/>
          <w:szCs w:val="24"/>
          <w:lang w:val="az-Latn-AZ"/>
        </w:rPr>
        <w:t>hava qaraldıqdan sora dayaz hissələrdə bitkilərlə qidalanırlar.</w:t>
      </w:r>
    </w:p>
    <w:p w14:paraId="095CA9CD" w14:textId="5A8CF07E" w:rsidR="00A21493" w:rsidRPr="003B5D8B" w:rsidRDefault="00A21493" w:rsidP="002A3F36">
      <w:pPr>
        <w:spacing w:after="0" w:line="276" w:lineRule="auto"/>
        <w:ind w:firstLine="709"/>
        <w:jc w:val="both"/>
        <w:rPr>
          <w:rFonts w:cs="Times New Roman"/>
          <w:sz w:val="24"/>
          <w:szCs w:val="24"/>
          <w:lang w:val="az-Latn-AZ"/>
        </w:rPr>
      </w:pPr>
      <w:r w:rsidRPr="003B5D8B">
        <w:rPr>
          <w:rFonts w:cs="Times New Roman"/>
          <w:i/>
          <w:iCs/>
          <w:sz w:val="24"/>
          <w:szCs w:val="24"/>
          <w:lang w:val="az-Latn-AZ"/>
        </w:rPr>
        <w:t>Sayı</w:t>
      </w:r>
      <w:r w:rsidRPr="003B5D8B">
        <w:rPr>
          <w:rFonts w:cs="Times New Roman"/>
          <w:b/>
          <w:bCs/>
          <w:sz w:val="24"/>
          <w:szCs w:val="24"/>
          <w:lang w:val="az-Latn-AZ"/>
        </w:rPr>
        <w:t xml:space="preserve"> </w:t>
      </w:r>
      <w:r w:rsidR="00E327EF" w:rsidRPr="003B5D8B">
        <w:rPr>
          <w:rFonts w:cs="Times New Roman"/>
          <w:sz w:val="24"/>
          <w:szCs w:val="24"/>
          <w:lang w:val="az-Latn-AZ"/>
        </w:rPr>
        <w:t>-</w:t>
      </w:r>
      <w:r w:rsidRPr="003B5D8B">
        <w:rPr>
          <w:rFonts w:cs="Times New Roman"/>
          <w:sz w:val="24"/>
          <w:szCs w:val="24"/>
          <w:lang w:val="az-Latn-AZ"/>
        </w:rPr>
        <w:t xml:space="preserve"> Respublikamızda XX əsrin ortalarına qədər qışda çoxsaylı, nəsil verən populyasiyası isə adi saylı olub.</w:t>
      </w:r>
      <w:r w:rsidR="008038C1" w:rsidRPr="003B5D8B">
        <w:rPr>
          <w:rFonts w:cs="Times New Roman"/>
          <w:sz w:val="24"/>
          <w:szCs w:val="24"/>
          <w:lang w:val="az-Latn-AZ"/>
        </w:rPr>
        <w:t xml:space="preserve"> </w:t>
      </w:r>
      <w:r w:rsidRPr="003B5D8B">
        <w:rPr>
          <w:rFonts w:cs="Times New Roman"/>
          <w:sz w:val="24"/>
          <w:szCs w:val="24"/>
          <w:lang w:val="az-Latn-AZ"/>
        </w:rPr>
        <w:t>Bundan sonra yaşayış yeri və fərdlərin sayında azalmalar baş verib</w:t>
      </w:r>
      <w:r w:rsidR="008038C1" w:rsidRPr="003B5D8B">
        <w:rPr>
          <w:rFonts w:cs="Times New Roman"/>
          <w:sz w:val="24"/>
          <w:szCs w:val="24"/>
          <w:lang w:val="az-Latn-AZ"/>
        </w:rPr>
        <w:t>. Qızılağac Milli Parkında fərdlərinin sayı 2002-ci ildə 3750, 2004-cü ildə 900, 2005-ci ildə 1100, 2006-cı ildə 3880 olmuşdur. Növün nəsilverən popilyasiyasındakı cütlərin də sayında azalmalar müşahidə edilir. Buna səbəb kimi iqlim dəyişkənliyi nəticəsində şimal regionlarında çoxalma üçün daha uyğun bölgələrin yaranması göstərilir</w:t>
      </w:r>
      <w:r w:rsidR="003D4514">
        <w:rPr>
          <w:rFonts w:cs="Times New Roman"/>
          <w:sz w:val="24"/>
          <w:szCs w:val="24"/>
          <w:lang w:val="az-Latn-AZ"/>
        </w:rPr>
        <w:t xml:space="preserve"> </w:t>
      </w:r>
      <w:r w:rsidR="003D4514" w:rsidRPr="003B5D8B">
        <w:rPr>
          <w:rFonts w:cs="Times New Roman"/>
          <w:sz w:val="24"/>
          <w:szCs w:val="24"/>
          <w:lang w:val="az-Latn-AZ"/>
        </w:rPr>
        <w:t>[4, 5].</w:t>
      </w:r>
    </w:p>
    <w:p w14:paraId="4C197869" w14:textId="64A3C28F" w:rsidR="008038C1" w:rsidRPr="003B5D8B" w:rsidRDefault="008038C1"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Məhdudlaşdırıcı amillər</w:t>
      </w:r>
      <w:r w:rsidRPr="003B5D8B">
        <w:rPr>
          <w:rFonts w:cs="Times New Roman"/>
          <w:sz w:val="24"/>
          <w:szCs w:val="24"/>
          <w:lang w:val="az-Latn-AZ"/>
        </w:rPr>
        <w:t xml:space="preserve"> </w:t>
      </w:r>
      <w:r w:rsidR="00E327EF" w:rsidRPr="003B5D8B">
        <w:rPr>
          <w:rFonts w:cs="Times New Roman"/>
          <w:sz w:val="24"/>
          <w:szCs w:val="24"/>
          <w:lang w:val="az-Latn-AZ"/>
        </w:rPr>
        <w:t>-</w:t>
      </w:r>
      <w:r w:rsidRPr="003B5D8B">
        <w:rPr>
          <w:rFonts w:cs="Times New Roman"/>
          <w:sz w:val="24"/>
          <w:szCs w:val="24"/>
          <w:lang w:val="az-Latn-AZ"/>
        </w:rPr>
        <w:t xml:space="preserve"> Bu növ uzun müddət qiymətli ov quşu olduğu üçün təqib edilmişdir. Həmçinin çoxalma üçün seçdiyi ərazilərin dağıdılması və qurudulması növün sayının təbii bərpa prosesini pozur. Əh</w:t>
      </w:r>
      <w:r w:rsidR="008C4251" w:rsidRPr="003B5D8B">
        <w:rPr>
          <w:rFonts w:cs="Times New Roman"/>
          <w:sz w:val="24"/>
          <w:szCs w:val="24"/>
          <w:lang w:val="az-Latn-AZ"/>
        </w:rPr>
        <w:t>a</w:t>
      </w:r>
      <w:r w:rsidRPr="003B5D8B">
        <w:rPr>
          <w:rFonts w:cs="Times New Roman"/>
          <w:sz w:val="24"/>
          <w:szCs w:val="24"/>
          <w:lang w:val="az-Latn-AZ"/>
        </w:rPr>
        <w:t>li tərəfində qamışlıqların yandırılması da əsas məhdudlaşdırıcı amil hesab olunur.</w:t>
      </w:r>
    </w:p>
    <w:p w14:paraId="71666F71" w14:textId="598ED1F2" w:rsidR="00AD2448" w:rsidRPr="003B5D8B" w:rsidRDefault="00AD2448" w:rsidP="002A3F36">
      <w:pPr>
        <w:spacing w:after="0" w:line="276" w:lineRule="auto"/>
        <w:ind w:firstLine="709"/>
        <w:jc w:val="both"/>
        <w:rPr>
          <w:rFonts w:cs="Times New Roman"/>
          <w:sz w:val="24"/>
          <w:szCs w:val="24"/>
          <w:lang w:val="az-Latn-AZ"/>
        </w:rPr>
      </w:pPr>
      <w:r w:rsidRPr="003B5D8B">
        <w:rPr>
          <w:rFonts w:cs="Times New Roman"/>
          <w:b/>
          <w:bCs/>
          <w:sz w:val="24"/>
          <w:szCs w:val="24"/>
          <w:lang w:val="az-Latn-AZ"/>
        </w:rPr>
        <w:t>Adi göydimdik (</w:t>
      </w:r>
      <w:r w:rsidRPr="003B5D8B">
        <w:rPr>
          <w:rFonts w:cs="Times New Roman"/>
          <w:b/>
          <w:bCs/>
          <w:i/>
          <w:iCs/>
          <w:sz w:val="24"/>
          <w:szCs w:val="24"/>
          <w:lang w:val="az-Latn-AZ"/>
        </w:rPr>
        <w:t>Oxyura leucocephala</w:t>
      </w:r>
      <w:r w:rsidRPr="003B5D8B">
        <w:rPr>
          <w:rFonts w:cs="Times New Roman"/>
          <w:b/>
          <w:bCs/>
          <w:sz w:val="24"/>
          <w:szCs w:val="24"/>
          <w:lang w:val="az-Latn-AZ"/>
        </w:rPr>
        <w:t xml:space="preserve">) </w:t>
      </w:r>
      <w:r w:rsidR="007F64D1" w:rsidRPr="003B5D8B">
        <w:rPr>
          <w:rFonts w:cs="Times New Roman"/>
          <w:sz w:val="24"/>
          <w:szCs w:val="24"/>
          <w:lang w:val="az-Latn-AZ"/>
        </w:rPr>
        <w:t>-</w:t>
      </w:r>
      <w:r w:rsidRPr="003B5D8B">
        <w:rPr>
          <w:rFonts w:cs="Times New Roman"/>
          <w:b/>
          <w:bCs/>
          <w:sz w:val="24"/>
          <w:szCs w:val="24"/>
          <w:lang w:val="az-Latn-AZ"/>
        </w:rPr>
        <w:t xml:space="preserve"> </w:t>
      </w:r>
      <w:r w:rsidR="0017675A" w:rsidRPr="003B5D8B">
        <w:rPr>
          <w:rFonts w:cs="Times New Roman"/>
          <w:sz w:val="24"/>
          <w:szCs w:val="24"/>
          <w:lang w:val="az-Latn-AZ"/>
        </w:rPr>
        <w:t xml:space="preserve">bu növ respublikamızda </w:t>
      </w:r>
      <w:r w:rsidR="0017675A" w:rsidRPr="003B5D8B">
        <w:rPr>
          <w:rFonts w:cs="Times New Roman"/>
          <w:i/>
          <w:iCs/>
          <w:sz w:val="24"/>
          <w:szCs w:val="24"/>
          <w:lang w:val="az-Latn-AZ"/>
        </w:rPr>
        <w:t xml:space="preserve">oxyura </w:t>
      </w:r>
      <w:r w:rsidR="0017675A" w:rsidRPr="003B5D8B">
        <w:rPr>
          <w:rFonts w:cs="Times New Roman"/>
          <w:sz w:val="24"/>
          <w:szCs w:val="24"/>
          <w:lang w:val="az-Latn-AZ"/>
        </w:rPr>
        <w:t xml:space="preserve">cinsinin yeganə növüdür. </w:t>
      </w:r>
    </w:p>
    <w:p w14:paraId="75D9E715" w14:textId="75EF6918" w:rsidR="007A3657" w:rsidRPr="003B5D8B" w:rsidRDefault="007A3657"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Yayılması</w:t>
      </w:r>
      <w:r w:rsidRPr="003B5D8B">
        <w:rPr>
          <w:rFonts w:cs="Times New Roman"/>
          <w:b/>
          <w:bCs/>
          <w:sz w:val="24"/>
          <w:szCs w:val="24"/>
          <w:lang w:val="az-Latn-AZ"/>
        </w:rPr>
        <w:t xml:space="preserve"> </w:t>
      </w:r>
      <w:r w:rsidR="007F64D1" w:rsidRPr="003B5D8B">
        <w:rPr>
          <w:rFonts w:cs="Times New Roman"/>
          <w:sz w:val="24"/>
          <w:szCs w:val="24"/>
          <w:lang w:val="az-Latn-AZ"/>
        </w:rPr>
        <w:t>-</w:t>
      </w:r>
      <w:r w:rsidRPr="003B5D8B">
        <w:rPr>
          <w:rFonts w:cs="Times New Roman"/>
          <w:sz w:val="24"/>
          <w:szCs w:val="24"/>
          <w:lang w:val="az-Latn-AZ"/>
        </w:rPr>
        <w:t xml:space="preserve"> Respublikamızda Lənkəran, Kür-Araz və Samur-Dəvəçi ovalıqlarında, Xəzər dənizinin sahil sularında, Abşeron yarımadasının daxili göllərində müşahidə edilir. Su ehtiyyatlarının azadılması və göllərin suni şəkildə qurudulması yayıldığı ərazilərin xeyli azalmasına səbəb olmuşdur.</w:t>
      </w:r>
    </w:p>
    <w:p w14:paraId="68C2653D" w14:textId="15ADAAD9" w:rsidR="007A3657" w:rsidRPr="003B5D8B" w:rsidRDefault="007A3657"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Yaşayış yeri və həyat tərzi</w:t>
      </w:r>
      <w:r w:rsidRPr="003B5D8B">
        <w:rPr>
          <w:rFonts w:cs="Times New Roman"/>
          <w:sz w:val="24"/>
          <w:szCs w:val="24"/>
          <w:lang w:val="az-Latn-AZ"/>
        </w:rPr>
        <w:t xml:space="preserve"> </w:t>
      </w:r>
      <w:r w:rsidR="007F64D1" w:rsidRPr="003B5D8B">
        <w:rPr>
          <w:rFonts w:cs="Times New Roman"/>
          <w:sz w:val="24"/>
          <w:szCs w:val="24"/>
          <w:lang w:val="az-Latn-AZ"/>
        </w:rPr>
        <w:t>-</w:t>
      </w:r>
      <w:r w:rsidRPr="003B5D8B">
        <w:rPr>
          <w:rFonts w:cs="Times New Roman"/>
          <w:sz w:val="24"/>
          <w:szCs w:val="24"/>
          <w:lang w:val="az-Latn-AZ"/>
        </w:rPr>
        <w:t xml:space="preserve"> Xəzər dənizinin açıq sularında və qa</w:t>
      </w:r>
      <w:r w:rsidR="00AD625B" w:rsidRPr="003B5D8B">
        <w:rPr>
          <w:rFonts w:cs="Times New Roman"/>
          <w:sz w:val="24"/>
          <w:szCs w:val="24"/>
          <w:lang w:val="az-Latn-AZ"/>
        </w:rPr>
        <w:t>m</w:t>
      </w:r>
      <w:r w:rsidRPr="003B5D8B">
        <w:rPr>
          <w:rFonts w:cs="Times New Roman"/>
          <w:sz w:val="24"/>
          <w:szCs w:val="24"/>
          <w:lang w:val="az-Latn-AZ"/>
        </w:rPr>
        <w:t>ışlıqların sıx inkişaf etdiyi göllərdə yaşayır. Əsas suda olan bitkilərin toxumları, yumşaq hissələri bəzən həşərat və onların sürfələrini yeyir.</w:t>
      </w:r>
    </w:p>
    <w:p w14:paraId="4F900FCB" w14:textId="471CFAFB" w:rsidR="007A3657" w:rsidRPr="003B5D8B" w:rsidRDefault="00AD625B"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Sayı</w:t>
      </w:r>
      <w:r w:rsidRPr="003B5D8B">
        <w:rPr>
          <w:rFonts w:cs="Times New Roman"/>
          <w:b/>
          <w:bCs/>
          <w:sz w:val="24"/>
          <w:szCs w:val="24"/>
          <w:lang w:val="az-Latn-AZ"/>
        </w:rPr>
        <w:t xml:space="preserve"> </w:t>
      </w:r>
      <w:r w:rsidR="007F64D1" w:rsidRPr="003B5D8B">
        <w:rPr>
          <w:rFonts w:cs="Times New Roman"/>
          <w:sz w:val="24"/>
          <w:szCs w:val="24"/>
          <w:lang w:val="az-Latn-AZ"/>
        </w:rPr>
        <w:t>-</w:t>
      </w:r>
      <w:r w:rsidRPr="003B5D8B">
        <w:rPr>
          <w:rFonts w:cs="Times New Roman"/>
          <w:sz w:val="24"/>
          <w:szCs w:val="24"/>
          <w:lang w:val="az-Latn-AZ"/>
        </w:rPr>
        <w:t xml:space="preserve"> Qızılağac Milli Parkında 1958-1960-cı illərdə az saylı olmuşdur, 1997-ci ildə 50, 1999-cu ildə 1500, 2002-ci ildə 320, 2004-cü ildə 750, 2005-ci ildə 330, 2006-cı ildə 890, </w:t>
      </w:r>
      <w:r w:rsidR="007F64D1" w:rsidRPr="003B5D8B">
        <w:rPr>
          <w:rFonts w:cs="Times New Roman"/>
          <w:sz w:val="24"/>
          <w:szCs w:val="24"/>
          <w:lang w:val="az-Latn-AZ"/>
        </w:rPr>
        <w:t xml:space="preserve">                </w:t>
      </w:r>
      <w:r w:rsidRPr="003B5D8B">
        <w:rPr>
          <w:rFonts w:cs="Times New Roman"/>
          <w:sz w:val="24"/>
          <w:szCs w:val="24"/>
          <w:lang w:val="az-Latn-AZ"/>
        </w:rPr>
        <w:t>2009-cu ildə 1420 fərd müşahidə edilmişdir.</w:t>
      </w:r>
    </w:p>
    <w:p w14:paraId="464FACFE" w14:textId="7ECE76AB" w:rsidR="00AD625B" w:rsidRPr="003B5D8B" w:rsidRDefault="00AD625B" w:rsidP="002A3F36">
      <w:pPr>
        <w:spacing w:after="0" w:line="276" w:lineRule="auto"/>
        <w:ind w:firstLine="709"/>
        <w:jc w:val="both"/>
        <w:rPr>
          <w:rFonts w:cs="Times New Roman"/>
          <w:sz w:val="24"/>
          <w:szCs w:val="24"/>
          <w:lang w:val="az-Latn-AZ"/>
        </w:rPr>
      </w:pPr>
      <w:r w:rsidRPr="003B5D8B">
        <w:rPr>
          <w:rFonts w:cs="Times New Roman"/>
          <w:i/>
          <w:iCs/>
          <w:sz w:val="24"/>
          <w:szCs w:val="24"/>
          <w:u w:val="single"/>
          <w:lang w:val="az-Latn-AZ"/>
        </w:rPr>
        <w:t>Məhdudlaşdırıcı amillər</w:t>
      </w:r>
      <w:r w:rsidRPr="003B5D8B">
        <w:rPr>
          <w:rFonts w:cs="Times New Roman"/>
          <w:sz w:val="24"/>
          <w:szCs w:val="24"/>
          <w:lang w:val="az-Latn-AZ"/>
        </w:rPr>
        <w:t xml:space="preserve"> </w:t>
      </w:r>
      <w:r w:rsidR="007F64D1" w:rsidRPr="003B5D8B">
        <w:rPr>
          <w:rFonts w:cs="Times New Roman"/>
          <w:sz w:val="24"/>
          <w:szCs w:val="24"/>
          <w:lang w:val="az-Latn-AZ"/>
        </w:rPr>
        <w:t>-</w:t>
      </w:r>
      <w:r w:rsidRPr="003B5D8B">
        <w:rPr>
          <w:rFonts w:cs="Times New Roman"/>
          <w:sz w:val="24"/>
          <w:szCs w:val="24"/>
          <w:lang w:val="az-Latn-AZ"/>
        </w:rPr>
        <w:t xml:space="preserve"> Sayı müxtəli</w:t>
      </w:r>
      <w:r w:rsidR="007F64D1" w:rsidRPr="003B5D8B">
        <w:rPr>
          <w:rFonts w:cs="Times New Roman"/>
          <w:sz w:val="24"/>
          <w:szCs w:val="24"/>
          <w:lang w:val="az-Latn-AZ"/>
        </w:rPr>
        <w:t>f</w:t>
      </w:r>
      <w:r w:rsidRPr="003B5D8B">
        <w:rPr>
          <w:rFonts w:cs="Times New Roman"/>
          <w:sz w:val="24"/>
          <w:szCs w:val="24"/>
          <w:lang w:val="az-Latn-AZ"/>
        </w:rPr>
        <w:t xml:space="preserve"> illərdə kəskin dəyişir. Əsas səbəb kimi ölkəmizin də daxil olduğu qışlama arealında qış fəslinin sərt və ya mülayim keçməsidir. Həmçinin yaşayış yerləri olan su-bataqlıq biomlarının qurudulması əsas məhdudlaşdırıcı amillərdəndir.</w:t>
      </w:r>
    </w:p>
    <w:p w14:paraId="2AAB3F64" w14:textId="77777777" w:rsidR="007F64D1" w:rsidRPr="003B5D8B" w:rsidRDefault="007F64D1" w:rsidP="007F64D1">
      <w:pPr>
        <w:spacing w:after="0" w:line="276" w:lineRule="auto"/>
        <w:jc w:val="center"/>
        <w:rPr>
          <w:rFonts w:cs="Times New Roman"/>
          <w:b/>
          <w:bCs/>
          <w:sz w:val="24"/>
          <w:szCs w:val="24"/>
          <w:lang w:val="az-Latn-AZ"/>
        </w:rPr>
      </w:pPr>
    </w:p>
    <w:p w14:paraId="3CB57D57" w14:textId="21BC341F" w:rsidR="00A23A78" w:rsidRPr="003B5D8B" w:rsidRDefault="00DB613E" w:rsidP="007F64D1">
      <w:pPr>
        <w:spacing w:after="0" w:line="276" w:lineRule="auto"/>
        <w:jc w:val="center"/>
        <w:rPr>
          <w:rFonts w:cs="Times New Roman"/>
          <w:b/>
          <w:bCs/>
          <w:sz w:val="24"/>
          <w:szCs w:val="24"/>
          <w:lang w:val="az-Latn-AZ"/>
        </w:rPr>
      </w:pPr>
      <w:r w:rsidRPr="003B5D8B">
        <w:rPr>
          <w:rFonts w:cs="Times New Roman"/>
          <w:b/>
          <w:bCs/>
          <w:sz w:val="24"/>
          <w:szCs w:val="24"/>
          <w:lang w:val="az-Latn-AZ"/>
        </w:rPr>
        <w:t>N</w:t>
      </w:r>
      <w:r w:rsidR="00A23A78" w:rsidRPr="003B5D8B">
        <w:rPr>
          <w:rFonts w:cs="Times New Roman"/>
          <w:b/>
          <w:bCs/>
          <w:sz w:val="24"/>
          <w:szCs w:val="24"/>
          <w:lang w:val="az-Latn-AZ"/>
        </w:rPr>
        <w:t>əticələr</w:t>
      </w:r>
    </w:p>
    <w:p w14:paraId="54C7B854" w14:textId="05AB8097" w:rsidR="00A4216F" w:rsidRPr="003B5D8B" w:rsidRDefault="00F45770"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Hər bir növ üçün məhdudlaşdırıcı amillərə nəzər saldıqda məlum olur ki, q</w:t>
      </w:r>
      <w:r w:rsidR="00A4216F" w:rsidRPr="003B5D8B">
        <w:rPr>
          <w:rFonts w:cs="Times New Roman"/>
          <w:sz w:val="24"/>
          <w:szCs w:val="24"/>
          <w:lang w:val="az-Latn-AZ"/>
        </w:rPr>
        <w:t>eyd olunan bu növlər</w:t>
      </w:r>
      <w:r w:rsidRPr="003B5D8B">
        <w:rPr>
          <w:rFonts w:cs="Times New Roman"/>
          <w:sz w:val="24"/>
          <w:szCs w:val="24"/>
          <w:lang w:val="az-Latn-AZ"/>
        </w:rPr>
        <w:t xml:space="preserve"> </w:t>
      </w:r>
      <w:r w:rsidR="00A4216F" w:rsidRPr="003B5D8B">
        <w:rPr>
          <w:rFonts w:cs="Times New Roman"/>
          <w:sz w:val="24"/>
          <w:szCs w:val="24"/>
          <w:lang w:val="az-Latn-AZ"/>
        </w:rPr>
        <w:t>üçün ortaq məhdudlaşdırıcı amil iqlim dəyişkənliyidir. İqlimin dəyişkənliyi bu növlərin qida obyektlərinə, yayayış və çoxalma biotoplarına təsirləri</w:t>
      </w:r>
      <w:r w:rsidR="004D2622" w:rsidRPr="003B5D8B">
        <w:rPr>
          <w:rFonts w:cs="Times New Roman"/>
          <w:sz w:val="24"/>
          <w:szCs w:val="24"/>
          <w:lang w:val="az-Latn-AZ"/>
        </w:rPr>
        <w:t xml:space="preserve"> əsasən aşağıdakılardır</w:t>
      </w:r>
      <w:r w:rsidR="00A4216F" w:rsidRPr="003B5D8B">
        <w:rPr>
          <w:rFonts w:cs="Times New Roman"/>
          <w:sz w:val="24"/>
          <w:szCs w:val="24"/>
          <w:lang w:val="az-Latn-AZ"/>
        </w:rPr>
        <w:t>:</w:t>
      </w:r>
    </w:p>
    <w:p w14:paraId="6A993BCE" w14:textId="4C86B981" w:rsidR="00A4216F" w:rsidRPr="003B5D8B" w:rsidRDefault="00A4216F" w:rsidP="004D2622">
      <w:pPr>
        <w:pStyle w:val="ListeParagraf"/>
        <w:numPr>
          <w:ilvl w:val="0"/>
          <w:numId w:val="2"/>
        </w:numPr>
        <w:spacing w:after="0" w:line="276" w:lineRule="auto"/>
        <w:ind w:left="426" w:hanging="426"/>
        <w:jc w:val="both"/>
        <w:rPr>
          <w:rFonts w:cs="Times New Roman"/>
          <w:sz w:val="24"/>
          <w:szCs w:val="24"/>
          <w:lang w:val="az-Latn-AZ"/>
        </w:rPr>
      </w:pPr>
      <w:r w:rsidRPr="003B5D8B">
        <w:rPr>
          <w:rFonts w:cs="Times New Roman"/>
          <w:sz w:val="24"/>
          <w:szCs w:val="24"/>
          <w:lang w:val="az-Latn-AZ"/>
        </w:rPr>
        <w:t xml:space="preserve">İqlim dəyişkənliyi nəticəsində </w:t>
      </w:r>
      <w:r w:rsidR="00AD5049" w:rsidRPr="003B5D8B">
        <w:rPr>
          <w:rFonts w:cs="Times New Roman"/>
          <w:sz w:val="24"/>
          <w:szCs w:val="24"/>
          <w:lang w:val="az-Latn-AZ"/>
        </w:rPr>
        <w:t>növlər ya respublikanın ərzisini tərk edib qonşu ölkələrə keçirlər ya da respublikamızın digər ərazilərinə yayılır.</w:t>
      </w:r>
      <w:r w:rsidR="009C27AC" w:rsidRPr="003B5D8B">
        <w:rPr>
          <w:rFonts w:cs="Times New Roman"/>
          <w:sz w:val="24"/>
          <w:szCs w:val="24"/>
          <w:lang w:val="az-Latn-AZ"/>
        </w:rPr>
        <w:t xml:space="preserve"> 2025-ci ilin fevral ayında Qızılağac Milli Parknında aparılan monitoriqlər zamanı Milli Parkın yaxınlığındakı taxıl sahələrində 1400 </w:t>
      </w:r>
      <w:r w:rsidR="00450D7B" w:rsidRPr="003B5D8B">
        <w:rPr>
          <w:rFonts w:cs="Times New Roman"/>
          <w:sz w:val="24"/>
          <w:szCs w:val="24"/>
          <w:lang w:val="az-Latn-AZ"/>
        </w:rPr>
        <w:t xml:space="preserve">boz qaz </w:t>
      </w:r>
      <w:r w:rsidR="00450D7B" w:rsidRPr="003B5D8B">
        <w:rPr>
          <w:rFonts w:cs="Times New Roman"/>
          <w:i/>
          <w:iCs/>
          <w:sz w:val="24"/>
          <w:szCs w:val="24"/>
          <w:lang w:val="az-Latn-AZ"/>
        </w:rPr>
        <w:t>(anser anser)</w:t>
      </w:r>
      <w:r w:rsidR="00AD5049" w:rsidRPr="003B5D8B">
        <w:rPr>
          <w:rFonts w:cs="Times New Roman"/>
          <w:sz w:val="24"/>
          <w:szCs w:val="24"/>
          <w:lang w:val="az-Latn-AZ"/>
        </w:rPr>
        <w:t xml:space="preserve"> </w:t>
      </w:r>
      <w:r w:rsidR="00450D7B" w:rsidRPr="003B5D8B">
        <w:rPr>
          <w:rFonts w:cs="Times New Roman"/>
          <w:sz w:val="24"/>
          <w:szCs w:val="24"/>
          <w:lang w:val="az-Latn-AZ"/>
        </w:rPr>
        <w:t xml:space="preserve">müşahidə edilmişdir. </w:t>
      </w:r>
      <w:r w:rsidR="009C27AC" w:rsidRPr="003B5D8B">
        <w:rPr>
          <w:rFonts w:cs="Times New Roman"/>
          <w:sz w:val="24"/>
          <w:szCs w:val="24"/>
          <w:lang w:val="az-Latn-AZ"/>
        </w:rPr>
        <w:t>Mühafizə olunmayan ərazilərdə bu quşlar qanunsuz ovlanır, ev quşları ilə kontaktda olub müxtəlif xəstəliklərə yoluxur</w:t>
      </w:r>
      <w:r w:rsidR="00450D7B" w:rsidRPr="003B5D8B">
        <w:rPr>
          <w:rFonts w:cs="Times New Roman"/>
          <w:sz w:val="24"/>
          <w:szCs w:val="24"/>
          <w:lang w:val="az-Latn-AZ"/>
        </w:rPr>
        <w:t xml:space="preserve"> və nəticədə sayı azalır.</w:t>
      </w:r>
    </w:p>
    <w:p w14:paraId="458E7F70" w14:textId="0414B828" w:rsidR="00FB7A62" w:rsidRPr="003B5D8B" w:rsidRDefault="00DB613E" w:rsidP="004D2622">
      <w:pPr>
        <w:pStyle w:val="ListeParagraf"/>
        <w:numPr>
          <w:ilvl w:val="0"/>
          <w:numId w:val="2"/>
        </w:numPr>
        <w:spacing w:after="0" w:line="276" w:lineRule="auto"/>
        <w:ind w:left="426" w:hanging="426"/>
        <w:jc w:val="both"/>
        <w:rPr>
          <w:rFonts w:cs="Times New Roman"/>
          <w:sz w:val="24"/>
          <w:szCs w:val="24"/>
          <w:lang w:val="az-Latn-AZ"/>
        </w:rPr>
      </w:pPr>
      <w:r w:rsidRPr="003B5D8B">
        <w:rPr>
          <w:rFonts w:cs="Times New Roman"/>
          <w:sz w:val="24"/>
          <w:szCs w:val="24"/>
          <w:lang w:val="az-Latn-AZ"/>
        </w:rPr>
        <w:t xml:space="preserve">İqlim dəyişkənliyi nəticəsində </w:t>
      </w:r>
      <w:r w:rsidR="00420D03" w:rsidRPr="003B5D8B">
        <w:rPr>
          <w:rFonts w:cs="Times New Roman"/>
          <w:sz w:val="24"/>
          <w:szCs w:val="24"/>
          <w:lang w:val="az-Latn-AZ"/>
        </w:rPr>
        <w:t>Xəzər dənizin</w:t>
      </w:r>
      <w:r w:rsidRPr="003B5D8B">
        <w:rPr>
          <w:rFonts w:cs="Times New Roman"/>
          <w:sz w:val="24"/>
          <w:szCs w:val="24"/>
          <w:lang w:val="az-Latn-AZ"/>
        </w:rPr>
        <w:t xml:space="preserve">də suyun temperaturunun atması </w:t>
      </w:r>
      <w:r w:rsidR="00C15289" w:rsidRPr="003B5D8B">
        <w:rPr>
          <w:rFonts w:cs="Times New Roman"/>
          <w:sz w:val="24"/>
          <w:szCs w:val="24"/>
          <w:lang w:val="az-Latn-AZ"/>
        </w:rPr>
        <w:t>suda həll olan duz miqdarını</w:t>
      </w:r>
      <w:r w:rsidRPr="003B5D8B">
        <w:rPr>
          <w:rFonts w:cs="Times New Roman"/>
          <w:sz w:val="24"/>
          <w:szCs w:val="24"/>
          <w:lang w:val="az-Latn-AZ"/>
        </w:rPr>
        <w:t xml:space="preserve"> </w:t>
      </w:r>
      <w:r w:rsidR="00C15289" w:rsidRPr="003B5D8B">
        <w:rPr>
          <w:rFonts w:cs="Times New Roman"/>
          <w:sz w:val="24"/>
          <w:szCs w:val="24"/>
          <w:lang w:val="az-Latn-AZ"/>
        </w:rPr>
        <w:t>da artırır</w:t>
      </w:r>
      <w:r w:rsidRPr="003B5D8B">
        <w:rPr>
          <w:rFonts w:cs="Times New Roman"/>
          <w:sz w:val="24"/>
          <w:szCs w:val="24"/>
          <w:lang w:val="az-Latn-AZ"/>
        </w:rPr>
        <w:t xml:space="preserve"> ki,</w:t>
      </w:r>
      <w:r w:rsidR="00C15289" w:rsidRPr="003B5D8B">
        <w:rPr>
          <w:rFonts w:cs="Times New Roman"/>
          <w:sz w:val="24"/>
          <w:szCs w:val="24"/>
          <w:lang w:val="az-Latn-AZ"/>
        </w:rPr>
        <w:t xml:space="preserve"> bu da </w:t>
      </w:r>
      <w:r w:rsidR="00420D03" w:rsidRPr="003B5D8B">
        <w:rPr>
          <w:rFonts w:cs="Times New Roman"/>
          <w:sz w:val="24"/>
          <w:szCs w:val="24"/>
          <w:lang w:val="az-Latn-AZ"/>
        </w:rPr>
        <w:t>suyun d</w:t>
      </w:r>
      <w:r w:rsidR="00FB7A62" w:rsidRPr="003B5D8B">
        <w:rPr>
          <w:rFonts w:cs="Times New Roman"/>
          <w:sz w:val="24"/>
          <w:szCs w:val="24"/>
          <w:lang w:val="az-Latn-AZ"/>
        </w:rPr>
        <w:t>uzluluq səviyyəsinin artması</w:t>
      </w:r>
      <w:r w:rsidR="00C15289" w:rsidRPr="003B5D8B">
        <w:rPr>
          <w:rFonts w:cs="Times New Roman"/>
          <w:sz w:val="24"/>
          <w:szCs w:val="24"/>
          <w:lang w:val="az-Latn-AZ"/>
        </w:rPr>
        <w:t xml:space="preserve">na səbəb olur. Nəticədə </w:t>
      </w:r>
      <w:r w:rsidR="00FB7A62" w:rsidRPr="003B5D8B">
        <w:rPr>
          <w:rFonts w:cs="Times New Roman"/>
          <w:sz w:val="24"/>
          <w:szCs w:val="24"/>
          <w:lang w:val="az-Latn-AZ"/>
        </w:rPr>
        <w:t>su bitkilərinin və suda yaşayan onurğasızların, xırda balıqların məhv olması</w:t>
      </w:r>
      <w:r w:rsidR="00C15289" w:rsidRPr="003B5D8B">
        <w:rPr>
          <w:rFonts w:cs="Times New Roman"/>
          <w:sz w:val="24"/>
          <w:szCs w:val="24"/>
          <w:lang w:val="az-Latn-AZ"/>
        </w:rPr>
        <w:t xml:space="preserve"> baş verir</w:t>
      </w:r>
      <w:r w:rsidR="00FB7A62" w:rsidRPr="003B5D8B">
        <w:rPr>
          <w:rFonts w:cs="Times New Roman"/>
          <w:sz w:val="24"/>
          <w:szCs w:val="24"/>
          <w:lang w:val="az-Latn-AZ"/>
        </w:rPr>
        <w:t>. Bu proses qazkimilər dəstəsinin qida zəncirinin pozulmasına səbəb olur.</w:t>
      </w:r>
    </w:p>
    <w:p w14:paraId="26F3AA92" w14:textId="570B8867" w:rsidR="00F65DB6" w:rsidRPr="003B5D8B" w:rsidRDefault="00F65DB6" w:rsidP="004D2622">
      <w:pPr>
        <w:pStyle w:val="ListeParagraf"/>
        <w:numPr>
          <w:ilvl w:val="0"/>
          <w:numId w:val="2"/>
        </w:numPr>
        <w:spacing w:after="0" w:line="276" w:lineRule="auto"/>
        <w:ind w:left="426" w:hanging="426"/>
        <w:jc w:val="both"/>
        <w:rPr>
          <w:rFonts w:cs="Times New Roman"/>
          <w:sz w:val="24"/>
          <w:szCs w:val="24"/>
          <w:lang w:val="az-Latn-AZ"/>
        </w:rPr>
      </w:pPr>
      <w:r w:rsidRPr="003B5D8B">
        <w:rPr>
          <w:rFonts w:cs="Times New Roman"/>
          <w:sz w:val="24"/>
          <w:szCs w:val="24"/>
          <w:lang w:val="az-Latn-AZ"/>
        </w:rPr>
        <w:t xml:space="preserve">Şimal </w:t>
      </w:r>
      <w:r w:rsidR="00DB613E" w:rsidRPr="003B5D8B">
        <w:rPr>
          <w:rFonts w:cs="Times New Roman"/>
          <w:sz w:val="24"/>
          <w:szCs w:val="24"/>
          <w:lang w:val="az-Latn-AZ"/>
        </w:rPr>
        <w:t xml:space="preserve">enliklərdə </w:t>
      </w:r>
      <w:r w:rsidRPr="003B5D8B">
        <w:rPr>
          <w:rFonts w:cs="Times New Roman"/>
          <w:sz w:val="24"/>
          <w:szCs w:val="24"/>
          <w:lang w:val="az-Latn-AZ"/>
        </w:rPr>
        <w:t>hava temperaturunun istiləşməsi qazkilimlər dəstəsinin nümayəndələrinin çoxalma ərazilərinin itirilməsinə, yumurtadan balaların çıxması və yumurtadan çıxan balaların sağ qalma faizinin azalmasına səbəb olur.</w:t>
      </w:r>
    </w:p>
    <w:p w14:paraId="3FA37DF5" w14:textId="7EDC1247" w:rsidR="00F65DB6" w:rsidRPr="003B5D8B" w:rsidRDefault="00F65DB6" w:rsidP="004D2622">
      <w:pPr>
        <w:pStyle w:val="ListeParagraf"/>
        <w:numPr>
          <w:ilvl w:val="0"/>
          <w:numId w:val="2"/>
        </w:numPr>
        <w:spacing w:after="0" w:line="276" w:lineRule="auto"/>
        <w:ind w:left="426" w:hanging="426"/>
        <w:jc w:val="both"/>
        <w:rPr>
          <w:rFonts w:cs="Times New Roman"/>
          <w:sz w:val="24"/>
          <w:szCs w:val="24"/>
          <w:lang w:val="az-Latn-AZ"/>
        </w:rPr>
      </w:pPr>
      <w:r w:rsidRPr="003B5D8B">
        <w:rPr>
          <w:rFonts w:cs="Times New Roman"/>
          <w:sz w:val="24"/>
          <w:szCs w:val="24"/>
          <w:lang w:val="az-Latn-AZ"/>
        </w:rPr>
        <w:t>Miqrasiya prosesində baş verən dəyişmələr nəticəsində bu növlərin miqras</w:t>
      </w:r>
      <w:r w:rsidR="00420D03" w:rsidRPr="003B5D8B">
        <w:rPr>
          <w:rFonts w:cs="Times New Roman"/>
          <w:sz w:val="24"/>
          <w:szCs w:val="24"/>
          <w:lang w:val="az-Latn-AZ"/>
        </w:rPr>
        <w:t>iyas</w:t>
      </w:r>
      <w:r w:rsidRPr="003B5D8B">
        <w:rPr>
          <w:rFonts w:cs="Times New Roman"/>
          <w:sz w:val="24"/>
          <w:szCs w:val="24"/>
          <w:lang w:val="az-Latn-AZ"/>
        </w:rPr>
        <w:t>ının müddəti, miqrasiya maşrutu</w:t>
      </w:r>
      <w:r w:rsidR="00420D03" w:rsidRPr="003B5D8B">
        <w:rPr>
          <w:rFonts w:cs="Times New Roman"/>
          <w:sz w:val="24"/>
          <w:szCs w:val="24"/>
          <w:lang w:val="az-Latn-AZ"/>
        </w:rPr>
        <w:t xml:space="preserve"> və </w:t>
      </w:r>
      <w:r w:rsidRPr="003B5D8B">
        <w:rPr>
          <w:rFonts w:cs="Times New Roman"/>
          <w:sz w:val="24"/>
          <w:szCs w:val="24"/>
          <w:lang w:val="az-Latn-AZ"/>
        </w:rPr>
        <w:t>qışlama sahələri dəyişir.</w:t>
      </w:r>
      <w:r w:rsidR="00F17584" w:rsidRPr="003B5D8B">
        <w:rPr>
          <w:rFonts w:cs="Times New Roman"/>
          <w:sz w:val="24"/>
          <w:szCs w:val="24"/>
          <w:lang w:val="az-Latn-AZ"/>
        </w:rPr>
        <w:t xml:space="preserve"> </w:t>
      </w:r>
    </w:p>
    <w:p w14:paraId="306C9E43" w14:textId="2445DBF4" w:rsidR="00420D03" w:rsidRPr="003B5D8B" w:rsidRDefault="006D620E" w:rsidP="004D2622">
      <w:pPr>
        <w:pStyle w:val="ListeParagraf"/>
        <w:numPr>
          <w:ilvl w:val="0"/>
          <w:numId w:val="2"/>
        </w:numPr>
        <w:spacing w:after="0" w:line="276" w:lineRule="auto"/>
        <w:ind w:left="426" w:hanging="426"/>
        <w:jc w:val="both"/>
        <w:rPr>
          <w:rFonts w:cs="Times New Roman"/>
          <w:sz w:val="24"/>
          <w:szCs w:val="24"/>
          <w:lang w:val="az-Latn-AZ"/>
        </w:rPr>
      </w:pPr>
      <w:r w:rsidRPr="003B5D8B">
        <w:rPr>
          <w:rFonts w:cs="Times New Roman"/>
          <w:sz w:val="24"/>
          <w:szCs w:val="24"/>
          <w:lang w:val="az-Latn-AZ"/>
        </w:rPr>
        <w:t>İqlim dəyişkənliyi qazkimilər dəstəsinin nümayəndələrinin xəstəliklərə yoluxma riskini artırır, imunteti aşağı salır. Həmçinin onların parzitlərinin inkişafı üçün əlverişli şərait yaradır.</w:t>
      </w:r>
    </w:p>
    <w:p w14:paraId="0380B029" w14:textId="77777777" w:rsidR="00DB613E" w:rsidRPr="003B5D8B" w:rsidRDefault="00DB613E" w:rsidP="00DB613E">
      <w:pPr>
        <w:pStyle w:val="ListeParagraf"/>
        <w:spacing w:after="0" w:line="276" w:lineRule="auto"/>
        <w:ind w:left="426"/>
        <w:jc w:val="both"/>
        <w:rPr>
          <w:rFonts w:cs="Times New Roman"/>
          <w:sz w:val="24"/>
          <w:szCs w:val="24"/>
          <w:lang w:val="az-Latn-AZ"/>
        </w:rPr>
      </w:pPr>
    </w:p>
    <w:p w14:paraId="5E705283" w14:textId="65E34875" w:rsidR="003C3D8B" w:rsidRPr="003B5D8B" w:rsidRDefault="003C3D8B" w:rsidP="002A3F36">
      <w:pPr>
        <w:spacing w:after="0" w:line="276" w:lineRule="auto"/>
        <w:ind w:firstLine="709"/>
        <w:jc w:val="both"/>
        <w:rPr>
          <w:rFonts w:cs="Times New Roman"/>
          <w:sz w:val="24"/>
          <w:szCs w:val="24"/>
          <w:lang w:val="az-Latn-AZ"/>
        </w:rPr>
      </w:pPr>
      <w:r w:rsidRPr="003B5D8B">
        <w:rPr>
          <w:rFonts w:cs="Times New Roman"/>
          <w:sz w:val="24"/>
          <w:szCs w:val="24"/>
          <w:lang w:val="az-Latn-AZ"/>
        </w:rPr>
        <w:t>Respublikamızda müşahidə olunan nadir qazkimilərin sayının Xüsusi Mühafizə Olunan Ərazilər hesabına bər</w:t>
      </w:r>
      <w:r w:rsidR="007A60C1" w:rsidRPr="003B5D8B">
        <w:rPr>
          <w:rFonts w:cs="Times New Roman"/>
          <w:sz w:val="24"/>
          <w:szCs w:val="24"/>
          <w:lang w:val="az-Latn-AZ"/>
        </w:rPr>
        <w:t>p</w:t>
      </w:r>
      <w:r w:rsidRPr="003B5D8B">
        <w:rPr>
          <w:rFonts w:cs="Times New Roman"/>
          <w:sz w:val="24"/>
          <w:szCs w:val="24"/>
          <w:lang w:val="az-Latn-AZ"/>
        </w:rPr>
        <w:t>asının qarşısında iqlim dəyişkənliyi ilə yanaşı duran problemlərdən biri də antropog</w:t>
      </w:r>
      <w:r w:rsidR="007A60C1" w:rsidRPr="003B5D8B">
        <w:rPr>
          <w:rFonts w:cs="Times New Roman"/>
          <w:sz w:val="24"/>
          <w:szCs w:val="24"/>
          <w:lang w:val="az-Latn-AZ"/>
        </w:rPr>
        <w:t>e</w:t>
      </w:r>
      <w:r w:rsidRPr="003B5D8B">
        <w:rPr>
          <w:rFonts w:cs="Times New Roman"/>
          <w:sz w:val="24"/>
          <w:szCs w:val="24"/>
          <w:lang w:val="az-Latn-AZ"/>
        </w:rPr>
        <w:t>n təsirlərdən biri – ovçuluqdur. Xüsusilə çoxalma dövrü ilə üst üs</w:t>
      </w:r>
      <w:r w:rsidR="00DB613E" w:rsidRPr="003B5D8B">
        <w:rPr>
          <w:rFonts w:cs="Times New Roman"/>
          <w:sz w:val="24"/>
          <w:szCs w:val="24"/>
          <w:lang w:val="az-Latn-AZ"/>
        </w:rPr>
        <w:t>t</w:t>
      </w:r>
      <w:r w:rsidRPr="003B5D8B">
        <w:rPr>
          <w:rFonts w:cs="Times New Roman"/>
          <w:sz w:val="24"/>
          <w:szCs w:val="24"/>
          <w:lang w:val="az-Latn-AZ"/>
        </w:rPr>
        <w:t>ə düşən</w:t>
      </w:r>
      <w:r w:rsidR="007A60C1" w:rsidRPr="003B5D8B">
        <w:rPr>
          <w:rFonts w:cs="Times New Roman"/>
          <w:sz w:val="24"/>
          <w:szCs w:val="24"/>
          <w:lang w:val="az-Latn-AZ"/>
        </w:rPr>
        <w:t xml:space="preserve"> qanunsuz ovçuluq nəticəsində bir yetkin fərdin ovlanması yuvadakı 5-12 bala fərdin də tələf olmasına səbəb olur ki, bu da təbii bərpa prosesini pozur.</w:t>
      </w:r>
    </w:p>
    <w:p w14:paraId="442C81F2" w14:textId="77777777" w:rsidR="00B7061A" w:rsidRDefault="00B7061A" w:rsidP="002A3F36">
      <w:pPr>
        <w:spacing w:after="0" w:line="276" w:lineRule="auto"/>
        <w:ind w:firstLine="709"/>
        <w:jc w:val="both"/>
        <w:rPr>
          <w:rFonts w:cs="Times New Roman"/>
          <w:color w:val="007BB8"/>
          <w:sz w:val="24"/>
          <w:szCs w:val="24"/>
          <w:lang w:val="az-Latn-AZ"/>
        </w:rPr>
      </w:pPr>
    </w:p>
    <w:p w14:paraId="648F518A" w14:textId="43368922" w:rsidR="00B7061A" w:rsidRPr="00DB613E" w:rsidRDefault="00B7061A" w:rsidP="00DB613E">
      <w:pPr>
        <w:spacing w:after="0" w:line="276" w:lineRule="auto"/>
        <w:jc w:val="center"/>
        <w:rPr>
          <w:rFonts w:cs="Times New Roman"/>
          <w:b/>
          <w:bCs/>
          <w:sz w:val="24"/>
          <w:szCs w:val="24"/>
          <w:lang w:val="az-Latn-AZ"/>
        </w:rPr>
      </w:pPr>
      <w:r w:rsidRPr="00DB613E">
        <w:rPr>
          <w:rFonts w:cs="Times New Roman"/>
          <w:b/>
          <w:bCs/>
          <w:sz w:val="24"/>
          <w:szCs w:val="24"/>
          <w:lang w:val="az-Latn-AZ"/>
        </w:rPr>
        <w:t>Ədəbiyyat siyahısı</w:t>
      </w:r>
    </w:p>
    <w:p w14:paraId="0A626BA0" w14:textId="64BE2A33" w:rsidR="00964A1A" w:rsidRPr="00D06D25" w:rsidRDefault="00964A1A"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 xml:space="preserve">Azərbaycan Respublikasının Qırmızı </w:t>
      </w:r>
      <w:r w:rsidR="009A2BBE" w:rsidRPr="00D06D25">
        <w:rPr>
          <w:rFonts w:cs="Times New Roman"/>
          <w:sz w:val="24"/>
          <w:szCs w:val="24"/>
          <w:lang w:val="az-Latn-AZ"/>
        </w:rPr>
        <w:t>K</w:t>
      </w:r>
      <w:r w:rsidRPr="00D06D25">
        <w:rPr>
          <w:rFonts w:cs="Times New Roman"/>
          <w:sz w:val="24"/>
          <w:szCs w:val="24"/>
          <w:lang w:val="az-Latn-AZ"/>
        </w:rPr>
        <w:t>itabı</w:t>
      </w:r>
      <w:r w:rsidR="00AB3C2E" w:rsidRPr="00D06D25">
        <w:rPr>
          <w:rFonts w:cs="Times New Roman"/>
          <w:sz w:val="24"/>
          <w:szCs w:val="24"/>
          <w:lang w:val="az-Latn-AZ"/>
        </w:rPr>
        <w:t>.</w:t>
      </w:r>
      <w:r w:rsidR="0002223C" w:rsidRPr="00D06D25">
        <w:rPr>
          <w:rFonts w:cs="Times New Roman"/>
          <w:sz w:val="24"/>
          <w:szCs w:val="24"/>
          <w:lang w:val="az-Latn-AZ"/>
        </w:rPr>
        <w:t xml:space="preserve"> III nəşr, Bakı, 2025</w:t>
      </w:r>
      <w:r w:rsidR="00E35E19" w:rsidRPr="00D06D25">
        <w:rPr>
          <w:rFonts w:cs="Times New Roman"/>
          <w:sz w:val="24"/>
          <w:szCs w:val="24"/>
          <w:lang w:val="az-Latn-AZ"/>
        </w:rPr>
        <w:t>, 269 s.</w:t>
      </w:r>
    </w:p>
    <w:p w14:paraId="3427E53D" w14:textId="2D7A7157" w:rsidR="003E400B" w:rsidRPr="00D06D25" w:rsidRDefault="003E400B"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İbrahimov T.O., Azərbaycan Qoruqlarının landşaftı</w:t>
      </w:r>
      <w:r w:rsidR="005E622A" w:rsidRPr="00D06D25">
        <w:rPr>
          <w:rFonts w:cs="Times New Roman"/>
          <w:sz w:val="24"/>
          <w:szCs w:val="24"/>
          <w:lang w:val="az-Latn-AZ"/>
        </w:rPr>
        <w:t>.</w:t>
      </w:r>
      <w:r w:rsidRPr="00D06D25">
        <w:rPr>
          <w:rFonts w:cs="Times New Roman"/>
          <w:sz w:val="24"/>
          <w:szCs w:val="24"/>
          <w:lang w:val="az-Latn-AZ"/>
        </w:rPr>
        <w:t xml:space="preserve"> I hissə, Bakı</w:t>
      </w:r>
      <w:r w:rsidR="00CD24BB" w:rsidRPr="00D06D25">
        <w:rPr>
          <w:rFonts w:cs="Times New Roman"/>
          <w:sz w:val="24"/>
          <w:szCs w:val="24"/>
          <w:lang w:val="az-Latn-AZ"/>
        </w:rPr>
        <w:t xml:space="preserve">: Mars-Print, </w:t>
      </w:r>
      <w:r w:rsidRPr="00D06D25">
        <w:rPr>
          <w:rFonts w:cs="Times New Roman"/>
          <w:sz w:val="24"/>
          <w:szCs w:val="24"/>
          <w:lang w:val="az-Latn-AZ"/>
        </w:rPr>
        <w:t>2010</w:t>
      </w:r>
      <w:r w:rsidR="00CD24BB" w:rsidRPr="00D06D25">
        <w:rPr>
          <w:rFonts w:cs="Times New Roman"/>
          <w:sz w:val="24"/>
          <w:szCs w:val="24"/>
          <w:lang w:val="az-Latn-AZ"/>
        </w:rPr>
        <w:t>, 336 s.</w:t>
      </w:r>
    </w:p>
    <w:p w14:paraId="7207E6A3" w14:textId="1D3EC7A7" w:rsidR="003E400B" w:rsidRPr="00D06D25" w:rsidRDefault="003E400B"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Məmmədov Q., Xəlilov M., Ekologiya və ətraf mühitin mühafizəsi</w:t>
      </w:r>
      <w:r w:rsidR="00DE204D" w:rsidRPr="00D06D25">
        <w:rPr>
          <w:rFonts w:cs="Times New Roman"/>
          <w:sz w:val="24"/>
          <w:szCs w:val="24"/>
          <w:lang w:val="az-Latn-AZ"/>
        </w:rPr>
        <w:t>.</w:t>
      </w:r>
      <w:r w:rsidRPr="00D06D25">
        <w:rPr>
          <w:rFonts w:cs="Times New Roman"/>
          <w:sz w:val="24"/>
          <w:szCs w:val="24"/>
          <w:lang w:val="az-Latn-AZ"/>
        </w:rPr>
        <w:t xml:space="preserve"> Bakı</w:t>
      </w:r>
      <w:r w:rsidR="00DE204D" w:rsidRPr="00D06D25">
        <w:rPr>
          <w:rFonts w:cs="Times New Roman"/>
          <w:sz w:val="24"/>
          <w:szCs w:val="24"/>
          <w:lang w:val="az-Latn-AZ"/>
        </w:rPr>
        <w:t xml:space="preserve">: </w:t>
      </w:r>
      <w:r w:rsidRPr="00D06D25">
        <w:rPr>
          <w:rFonts w:cs="Times New Roman"/>
          <w:sz w:val="24"/>
          <w:szCs w:val="24"/>
          <w:lang w:val="az-Latn-AZ"/>
        </w:rPr>
        <w:t>Elm, 2005</w:t>
      </w:r>
      <w:r w:rsidR="00DE204D" w:rsidRPr="00D06D25">
        <w:rPr>
          <w:rFonts w:cs="Times New Roman"/>
          <w:sz w:val="24"/>
          <w:szCs w:val="24"/>
          <w:lang w:val="az-Latn-AZ"/>
        </w:rPr>
        <w:t>,</w:t>
      </w:r>
      <w:r w:rsidR="005A1BA4" w:rsidRPr="00D06D25">
        <w:rPr>
          <w:rFonts w:cs="Times New Roman"/>
          <w:sz w:val="24"/>
          <w:szCs w:val="24"/>
          <w:lang w:val="az-Latn-AZ"/>
        </w:rPr>
        <w:t xml:space="preserve"> </w:t>
      </w:r>
      <w:r w:rsidR="00E1191A" w:rsidRPr="00D06D25">
        <w:rPr>
          <w:rFonts w:cs="Times New Roman"/>
          <w:sz w:val="24"/>
          <w:szCs w:val="24"/>
          <w:lang w:val="az-Latn-AZ"/>
        </w:rPr>
        <w:t>435 s.</w:t>
      </w:r>
    </w:p>
    <w:p w14:paraId="0EE4D0DF" w14:textId="78277832" w:rsidR="003E400B" w:rsidRPr="00D06D25" w:rsidRDefault="003E400B"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Michael Patrikeev, The birds of Azerbaijan</w:t>
      </w:r>
      <w:r w:rsidR="004E7A48">
        <w:rPr>
          <w:rFonts w:cs="Times New Roman"/>
          <w:sz w:val="24"/>
          <w:szCs w:val="24"/>
          <w:lang w:val="az-Latn-AZ"/>
        </w:rPr>
        <w:t>.</w:t>
      </w:r>
      <w:r w:rsidRPr="00D06D25">
        <w:rPr>
          <w:rFonts w:cs="Times New Roman"/>
          <w:sz w:val="24"/>
          <w:szCs w:val="24"/>
          <w:lang w:val="az-Latn-AZ"/>
        </w:rPr>
        <w:t xml:space="preserve"> Moscow</w:t>
      </w:r>
      <w:r w:rsidR="00E1191A" w:rsidRPr="00D06D25">
        <w:rPr>
          <w:rFonts w:cs="Times New Roman"/>
          <w:sz w:val="24"/>
          <w:szCs w:val="24"/>
          <w:lang w:val="az-Latn-AZ"/>
        </w:rPr>
        <w:t>: Pensoft</w:t>
      </w:r>
      <w:r w:rsidRPr="00D06D25">
        <w:rPr>
          <w:rFonts w:cs="Times New Roman"/>
          <w:sz w:val="24"/>
          <w:szCs w:val="24"/>
          <w:lang w:val="az-Latn-AZ"/>
        </w:rPr>
        <w:t>, 2004</w:t>
      </w:r>
      <w:r w:rsidR="00E1191A" w:rsidRPr="00D06D25">
        <w:rPr>
          <w:rFonts w:cs="Times New Roman"/>
          <w:sz w:val="24"/>
          <w:szCs w:val="24"/>
          <w:lang w:val="az-Latn-AZ"/>
        </w:rPr>
        <w:t>, 380 s.</w:t>
      </w:r>
    </w:p>
    <w:p w14:paraId="234F47F2" w14:textId="2A1AEE43" w:rsidR="003E400B" w:rsidRPr="00D06D25" w:rsidRDefault="003E400B"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Mustafayev Q.T., Babayev İ.R. Quşların qorunması</w:t>
      </w:r>
      <w:r w:rsidR="00A27F68" w:rsidRPr="00D06D25">
        <w:rPr>
          <w:rFonts w:cs="Times New Roman"/>
          <w:sz w:val="24"/>
          <w:szCs w:val="24"/>
          <w:lang w:val="az-Latn-AZ"/>
        </w:rPr>
        <w:t>.</w:t>
      </w:r>
      <w:r w:rsidRPr="00D06D25">
        <w:rPr>
          <w:rFonts w:cs="Times New Roman"/>
          <w:sz w:val="24"/>
          <w:szCs w:val="24"/>
          <w:lang w:val="az-Latn-AZ"/>
        </w:rPr>
        <w:t xml:space="preserve"> </w:t>
      </w:r>
      <w:r w:rsidR="00A64F93" w:rsidRPr="00D06D25">
        <w:rPr>
          <w:rFonts w:cs="Times New Roman"/>
          <w:sz w:val="24"/>
          <w:szCs w:val="24"/>
          <w:lang w:val="az-Latn-AZ"/>
        </w:rPr>
        <w:t>Bakı: Elm, 2012, 255 s.</w:t>
      </w:r>
    </w:p>
    <w:p w14:paraId="115FFC06" w14:textId="7DCD71CA" w:rsidR="003E400B" w:rsidRPr="00D06D25" w:rsidRDefault="003E400B"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Mustafayev Q.T., Sadıqova N.A. Azərbaycanın quşları</w:t>
      </w:r>
      <w:r w:rsidR="004E7A48">
        <w:rPr>
          <w:rFonts w:cs="Times New Roman"/>
          <w:sz w:val="24"/>
          <w:szCs w:val="24"/>
          <w:lang w:val="az-Latn-AZ"/>
        </w:rPr>
        <w:t>.</w:t>
      </w:r>
      <w:r w:rsidR="001F52DD" w:rsidRPr="00D06D25">
        <w:rPr>
          <w:rFonts w:cs="Times New Roman"/>
          <w:sz w:val="24"/>
          <w:szCs w:val="24"/>
          <w:lang w:val="az-Latn-AZ"/>
        </w:rPr>
        <w:t xml:space="preserve"> Bakı:</w:t>
      </w:r>
      <w:r w:rsidRPr="00D06D25">
        <w:rPr>
          <w:rFonts w:cs="Times New Roman"/>
          <w:sz w:val="24"/>
          <w:szCs w:val="24"/>
          <w:lang w:val="az-Latn-AZ"/>
        </w:rPr>
        <w:t xml:space="preserve"> Çaşıoğlu, 2005</w:t>
      </w:r>
      <w:r w:rsidR="001F52DD" w:rsidRPr="00D06D25">
        <w:rPr>
          <w:rFonts w:cs="Times New Roman"/>
          <w:sz w:val="24"/>
          <w:szCs w:val="24"/>
          <w:lang w:val="az-Latn-AZ"/>
        </w:rPr>
        <w:t>, 420</w:t>
      </w:r>
    </w:p>
    <w:p w14:paraId="44C9993A" w14:textId="1183882A" w:rsidR="003E400B" w:rsidRPr="00D06D25" w:rsidRDefault="003E400B"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Sadıqova N.A., Lənkəran düzənliyində nəsilverən quşların kompleks təhlili</w:t>
      </w:r>
      <w:r w:rsidR="001F3B2F">
        <w:rPr>
          <w:rFonts w:cs="Times New Roman"/>
          <w:sz w:val="24"/>
          <w:szCs w:val="24"/>
          <w:lang w:val="az-Latn-AZ"/>
        </w:rPr>
        <w:t xml:space="preserve"> //</w:t>
      </w:r>
      <w:r w:rsidRPr="00D06D25">
        <w:rPr>
          <w:rFonts w:cs="Times New Roman"/>
          <w:sz w:val="24"/>
          <w:szCs w:val="24"/>
          <w:lang w:val="az-Latn-AZ"/>
        </w:rPr>
        <w:t xml:space="preserve"> Bakı Universitetinin Xəbərləri, təbiət elmləri seriyası, 2007, №4, səh</w:t>
      </w:r>
      <w:r w:rsidR="00A27F68" w:rsidRPr="00D06D25">
        <w:rPr>
          <w:rFonts w:cs="Times New Roman"/>
          <w:sz w:val="24"/>
          <w:szCs w:val="24"/>
          <w:lang w:val="az-Latn-AZ"/>
        </w:rPr>
        <w:t>.</w:t>
      </w:r>
      <w:r w:rsidRPr="00D06D25">
        <w:rPr>
          <w:rFonts w:cs="Times New Roman"/>
          <w:sz w:val="24"/>
          <w:szCs w:val="24"/>
          <w:lang w:val="az-Latn-AZ"/>
        </w:rPr>
        <w:t xml:space="preserve"> 79-84</w:t>
      </w:r>
    </w:p>
    <w:p w14:paraId="05081ABE" w14:textId="20F73378" w:rsidR="003E400B" w:rsidRDefault="003E400B" w:rsidP="00AB3C2E">
      <w:pPr>
        <w:pStyle w:val="ListeParagraf"/>
        <w:numPr>
          <w:ilvl w:val="0"/>
          <w:numId w:val="3"/>
        </w:numPr>
        <w:spacing w:after="0" w:line="276" w:lineRule="auto"/>
        <w:ind w:left="284" w:hanging="284"/>
        <w:jc w:val="both"/>
        <w:rPr>
          <w:rFonts w:cs="Times New Roman"/>
          <w:sz w:val="24"/>
          <w:szCs w:val="24"/>
          <w:lang w:val="az-Latn-AZ"/>
        </w:rPr>
      </w:pPr>
      <w:r w:rsidRPr="00D06D25">
        <w:rPr>
          <w:rFonts w:cs="Times New Roman"/>
          <w:sz w:val="24"/>
          <w:szCs w:val="24"/>
          <w:lang w:val="az-Latn-AZ"/>
        </w:rPr>
        <w:t>Evgeny Viktorovich Vilkov, Population trends of Anseriformes and charadriiformes on the west coast of the middle Caspian Sea</w:t>
      </w:r>
      <w:r w:rsidR="001F3B2F">
        <w:rPr>
          <w:rFonts w:cs="Times New Roman"/>
          <w:sz w:val="24"/>
          <w:szCs w:val="24"/>
          <w:lang w:val="az-Latn-AZ"/>
        </w:rPr>
        <w:t xml:space="preserve"> //</w:t>
      </w:r>
      <w:r w:rsidRPr="00D06D25">
        <w:rPr>
          <w:rFonts w:cs="Times New Roman"/>
          <w:sz w:val="24"/>
          <w:szCs w:val="24"/>
          <w:lang w:val="az-Latn-AZ"/>
        </w:rPr>
        <w:t xml:space="preserve"> Journal of Wildlife and Biodiversity.volume 6, 2022. p. 33-56</w:t>
      </w:r>
    </w:p>
    <w:p w14:paraId="71792A19" w14:textId="77777777" w:rsidR="00FE2AAA" w:rsidRDefault="00FE2AAA" w:rsidP="00FE2AAA">
      <w:pPr>
        <w:spacing w:after="0" w:line="276" w:lineRule="auto"/>
        <w:jc w:val="both"/>
        <w:rPr>
          <w:rFonts w:cs="Times New Roman"/>
          <w:sz w:val="24"/>
          <w:szCs w:val="24"/>
          <w:lang w:val="az-Latn-AZ"/>
        </w:rPr>
      </w:pPr>
    </w:p>
    <w:p w14:paraId="5FBB0EC0" w14:textId="77777777" w:rsidR="00E862FA" w:rsidRDefault="00E862FA" w:rsidP="00FE2AAA">
      <w:pPr>
        <w:spacing w:after="0" w:line="276" w:lineRule="auto"/>
        <w:jc w:val="both"/>
        <w:rPr>
          <w:rFonts w:cs="Times New Roman"/>
          <w:sz w:val="24"/>
          <w:szCs w:val="24"/>
          <w:lang w:val="az-Latn-AZ"/>
        </w:rPr>
      </w:pPr>
    </w:p>
    <w:p w14:paraId="4E7D2156" w14:textId="77777777" w:rsidR="00FE2AAA" w:rsidRDefault="00FE2AAA" w:rsidP="00FE2AAA">
      <w:pPr>
        <w:spacing w:after="0" w:line="276" w:lineRule="auto"/>
        <w:jc w:val="both"/>
        <w:rPr>
          <w:rFonts w:cs="Times New Roman"/>
          <w:sz w:val="24"/>
          <w:szCs w:val="24"/>
          <w:lang w:val="az-Latn-AZ"/>
        </w:rPr>
      </w:pPr>
    </w:p>
    <w:p w14:paraId="7660F090" w14:textId="77777777" w:rsidR="009B6AAC" w:rsidRPr="009B6AAC" w:rsidRDefault="009B6AAC" w:rsidP="006B28A3">
      <w:pPr>
        <w:spacing w:after="0" w:line="276" w:lineRule="auto"/>
        <w:jc w:val="center"/>
        <w:rPr>
          <w:rFonts w:cs="Times New Roman"/>
          <w:b/>
          <w:bCs/>
          <w:sz w:val="24"/>
          <w:szCs w:val="24"/>
        </w:rPr>
      </w:pPr>
      <w:r w:rsidRPr="009B6AAC">
        <w:rPr>
          <w:rFonts w:cs="Times New Roman"/>
          <w:b/>
          <w:bCs/>
          <w:sz w:val="24"/>
          <w:szCs w:val="24"/>
        </w:rPr>
        <w:t>ВОЗДЕЙСТВИЕ ИЗМЕНЕНИЯ КЛИМАТА НА РЕДКИХ ПРЕДСТАВИТЕЛЕЙ ГУСЕОБРАЗНЫХ, ОХРАНЯЕМЫХ В НАЦИОНАЛЬНОМ ПАРКЕ ГЫЗЫЛАГАЧ</w:t>
      </w:r>
    </w:p>
    <w:p w14:paraId="02E23073" w14:textId="77777777" w:rsidR="00CB1A81" w:rsidRPr="00C80D76" w:rsidRDefault="00CB1A81" w:rsidP="006B28A3">
      <w:pPr>
        <w:spacing w:after="0" w:line="276" w:lineRule="auto"/>
        <w:jc w:val="center"/>
        <w:rPr>
          <w:rFonts w:cs="Times New Roman"/>
          <w:sz w:val="24"/>
          <w:szCs w:val="24"/>
        </w:rPr>
      </w:pPr>
    </w:p>
    <w:p w14:paraId="7FF9B3CD" w14:textId="77E76387" w:rsidR="009B6AAC" w:rsidRPr="009B6AAC" w:rsidRDefault="009B6AAC" w:rsidP="006B28A3">
      <w:pPr>
        <w:spacing w:after="0" w:line="276" w:lineRule="auto"/>
        <w:jc w:val="center"/>
        <w:rPr>
          <w:rFonts w:cs="Times New Roman"/>
          <w:sz w:val="24"/>
          <w:szCs w:val="24"/>
        </w:rPr>
      </w:pPr>
      <w:r w:rsidRPr="009B6AAC">
        <w:rPr>
          <w:rFonts w:cs="Times New Roman"/>
          <w:sz w:val="24"/>
          <w:szCs w:val="24"/>
        </w:rPr>
        <w:t>Акиф Агбабали, Рамиль Гасанов</w:t>
      </w:r>
    </w:p>
    <w:p w14:paraId="2973CA77" w14:textId="77777777" w:rsidR="009B6AAC" w:rsidRPr="00C80D76" w:rsidRDefault="009B6AAC" w:rsidP="006B28A3">
      <w:pPr>
        <w:spacing w:after="0" w:line="276" w:lineRule="auto"/>
        <w:jc w:val="center"/>
        <w:rPr>
          <w:rFonts w:cs="Times New Roman"/>
          <w:sz w:val="24"/>
          <w:szCs w:val="24"/>
        </w:rPr>
      </w:pPr>
      <w:r w:rsidRPr="009B6AAC">
        <w:rPr>
          <w:rFonts w:cs="Times New Roman"/>
          <w:sz w:val="24"/>
          <w:szCs w:val="24"/>
        </w:rPr>
        <w:t>Бакинский Государственный Университет</w:t>
      </w:r>
    </w:p>
    <w:p w14:paraId="36197606" w14:textId="77777777" w:rsidR="006B28A3" w:rsidRPr="00C80D76" w:rsidRDefault="006B28A3" w:rsidP="006B28A3">
      <w:pPr>
        <w:spacing w:after="0" w:line="276" w:lineRule="auto"/>
        <w:jc w:val="center"/>
        <w:rPr>
          <w:rFonts w:cs="Times New Roman"/>
          <w:sz w:val="24"/>
          <w:szCs w:val="24"/>
        </w:rPr>
      </w:pPr>
    </w:p>
    <w:p w14:paraId="5A2B0EF8" w14:textId="77777777" w:rsidR="009B6AAC" w:rsidRPr="009B6AAC" w:rsidRDefault="009B6AAC" w:rsidP="006B28A3">
      <w:pPr>
        <w:spacing w:after="0" w:line="276" w:lineRule="auto"/>
        <w:ind w:firstLine="709"/>
        <w:jc w:val="both"/>
        <w:rPr>
          <w:rFonts w:cs="Times New Roman"/>
          <w:sz w:val="24"/>
          <w:szCs w:val="24"/>
        </w:rPr>
      </w:pPr>
      <w:r w:rsidRPr="009B6AAC">
        <w:rPr>
          <w:rFonts w:cs="Times New Roman"/>
          <w:sz w:val="24"/>
          <w:szCs w:val="24"/>
        </w:rPr>
        <w:t>В статье рассматривается и анализируется влияние изменения климата на широко распространенный в национальном парке Гызылагач редкий отряд гусеобразных (</w:t>
      </w:r>
      <w:r w:rsidRPr="009B6AAC">
        <w:rPr>
          <w:rFonts w:cs="Times New Roman"/>
          <w:sz w:val="24"/>
          <w:szCs w:val="24"/>
          <w:lang w:val="en-US"/>
        </w:rPr>
        <w:t>Anseriformes</w:t>
      </w:r>
      <w:r w:rsidRPr="009B6AAC">
        <w:rPr>
          <w:rFonts w:cs="Times New Roman"/>
          <w:sz w:val="24"/>
          <w:szCs w:val="24"/>
        </w:rPr>
        <w:t>), а также роль этих воздействий в снижении биоразнообразия национального парка. В нашей республике национальный парк Гызылагач является основным местом обитания семейства гусиных и значителень тем, что расположен на важном миграционном пути. Здесь представлены все виды отряда распространенные в нашей республике 10 из которых включены в 3-е издание Красной книги Азербайджанской Республики. В результате анализа литературных данных и проведенного нами полевого мониторинга на объекте исследований изучена численность этих видов в разные годы и отмечено их снижение на данной территории. Отмечено влияние изменения климата на отдельные виды и на представителей отряда в целом. В статье также анализируется изменения климата и синергизм других факторов (биогенных, абиогенных и антропогенных) и рассматривается их влияние на представителей отряда.</w:t>
      </w:r>
    </w:p>
    <w:p w14:paraId="732B1A83" w14:textId="77777777" w:rsidR="00771F5C" w:rsidRPr="00C80D76" w:rsidRDefault="00771F5C" w:rsidP="006B28A3">
      <w:pPr>
        <w:spacing w:after="0" w:line="276" w:lineRule="auto"/>
        <w:ind w:firstLine="709"/>
        <w:jc w:val="both"/>
        <w:rPr>
          <w:rFonts w:cs="Times New Roman"/>
          <w:b/>
          <w:bCs/>
          <w:sz w:val="24"/>
          <w:szCs w:val="24"/>
        </w:rPr>
      </w:pPr>
    </w:p>
    <w:p w14:paraId="40EA34D5" w14:textId="510620F4" w:rsidR="009B6AAC" w:rsidRPr="009B6AAC" w:rsidRDefault="009B6AAC" w:rsidP="006B28A3">
      <w:pPr>
        <w:spacing w:after="0" w:line="276" w:lineRule="auto"/>
        <w:ind w:firstLine="709"/>
        <w:jc w:val="both"/>
        <w:rPr>
          <w:rFonts w:cs="Times New Roman"/>
          <w:sz w:val="24"/>
          <w:szCs w:val="24"/>
        </w:rPr>
      </w:pPr>
      <w:r w:rsidRPr="009B6AAC">
        <w:rPr>
          <w:rFonts w:cs="Times New Roman"/>
          <w:b/>
          <w:bCs/>
          <w:sz w:val="24"/>
          <w:szCs w:val="24"/>
        </w:rPr>
        <w:t>Ключевые слова:</w:t>
      </w:r>
      <w:r w:rsidRPr="009B6AAC">
        <w:rPr>
          <w:rFonts w:cs="Times New Roman"/>
          <w:sz w:val="24"/>
          <w:szCs w:val="24"/>
        </w:rPr>
        <w:t xml:space="preserve"> Изменение климата, Национальный Парк Гызылагач, Каспийское море, Красная книга, гусеобразные, редкие виды.</w:t>
      </w:r>
    </w:p>
    <w:p w14:paraId="13002C40" w14:textId="77777777" w:rsidR="009B6AAC" w:rsidRDefault="009B6AAC" w:rsidP="00FE2AAA">
      <w:pPr>
        <w:spacing w:after="0" w:line="276" w:lineRule="auto"/>
        <w:jc w:val="center"/>
        <w:rPr>
          <w:rFonts w:cs="Times New Roman"/>
          <w:sz w:val="24"/>
          <w:szCs w:val="24"/>
          <w:lang w:val="az-Latn-AZ"/>
        </w:rPr>
      </w:pPr>
    </w:p>
    <w:p w14:paraId="20A2A1D5" w14:textId="77777777" w:rsidR="009B6AAC" w:rsidRDefault="009B6AAC" w:rsidP="00FE2AAA">
      <w:pPr>
        <w:spacing w:after="0" w:line="276" w:lineRule="auto"/>
        <w:jc w:val="center"/>
        <w:rPr>
          <w:rFonts w:cs="Times New Roman"/>
          <w:sz w:val="24"/>
          <w:szCs w:val="24"/>
          <w:lang w:val="az-Latn-AZ"/>
        </w:rPr>
      </w:pPr>
    </w:p>
    <w:p w14:paraId="5E9CB62B" w14:textId="77777777" w:rsidR="00E862FA" w:rsidRDefault="00E862FA" w:rsidP="00FE2AAA">
      <w:pPr>
        <w:spacing w:after="0" w:line="276" w:lineRule="auto"/>
        <w:jc w:val="center"/>
        <w:rPr>
          <w:rFonts w:cs="Times New Roman"/>
          <w:sz w:val="24"/>
          <w:szCs w:val="24"/>
          <w:lang w:val="az-Latn-AZ"/>
        </w:rPr>
      </w:pPr>
    </w:p>
    <w:p w14:paraId="1723DD95" w14:textId="77777777" w:rsidR="00E862FA" w:rsidRDefault="00E862FA" w:rsidP="00FE2AAA">
      <w:pPr>
        <w:spacing w:after="0" w:line="276" w:lineRule="auto"/>
        <w:jc w:val="center"/>
        <w:rPr>
          <w:rFonts w:cs="Times New Roman"/>
          <w:sz w:val="24"/>
          <w:szCs w:val="24"/>
          <w:lang w:val="az-Latn-AZ"/>
        </w:rPr>
      </w:pPr>
    </w:p>
    <w:p w14:paraId="310B4990" w14:textId="77777777" w:rsidR="00E862FA" w:rsidRDefault="00E862FA" w:rsidP="00FE2AAA">
      <w:pPr>
        <w:spacing w:after="0" w:line="276" w:lineRule="auto"/>
        <w:jc w:val="center"/>
        <w:rPr>
          <w:rFonts w:cs="Times New Roman"/>
          <w:sz w:val="24"/>
          <w:szCs w:val="24"/>
          <w:lang w:val="az-Latn-AZ"/>
        </w:rPr>
      </w:pPr>
    </w:p>
    <w:p w14:paraId="5C740156" w14:textId="77777777" w:rsidR="00E862FA" w:rsidRPr="003B5D8B" w:rsidRDefault="00E862FA" w:rsidP="00FE2AAA">
      <w:pPr>
        <w:spacing w:after="0" w:line="276" w:lineRule="auto"/>
        <w:jc w:val="center"/>
        <w:rPr>
          <w:rFonts w:cs="Times New Roman"/>
          <w:sz w:val="24"/>
          <w:szCs w:val="24"/>
          <w:lang w:val="az-Latn-AZ"/>
        </w:rPr>
      </w:pPr>
    </w:p>
    <w:p w14:paraId="554A1B2D" w14:textId="77777777" w:rsidR="00CB1A81" w:rsidRDefault="00CB1A81" w:rsidP="00AB2C78">
      <w:pPr>
        <w:spacing w:after="0" w:line="276" w:lineRule="auto"/>
        <w:jc w:val="center"/>
        <w:rPr>
          <w:rFonts w:cs="Times New Roman"/>
          <w:b/>
          <w:bCs/>
          <w:sz w:val="24"/>
          <w:szCs w:val="24"/>
          <w:lang w:val="en-US"/>
        </w:rPr>
      </w:pPr>
      <w:r w:rsidRPr="00AB2C78">
        <w:rPr>
          <w:rFonts w:cs="Times New Roman"/>
          <w:b/>
          <w:bCs/>
          <w:sz w:val="24"/>
          <w:szCs w:val="24"/>
          <w:lang w:val="en-US"/>
        </w:rPr>
        <w:t xml:space="preserve">IMPACTS OF CLIMATE CHANGE ON RARE REPRESENTATIVES OF THE </w:t>
      </w:r>
    </w:p>
    <w:p w14:paraId="62B564FE" w14:textId="2050C2B3" w:rsidR="00AB2C78" w:rsidRPr="009B6AAC" w:rsidRDefault="00CB1A81" w:rsidP="00AB2C78">
      <w:pPr>
        <w:spacing w:after="0" w:line="276" w:lineRule="auto"/>
        <w:jc w:val="center"/>
        <w:rPr>
          <w:rFonts w:cs="Times New Roman"/>
          <w:b/>
          <w:bCs/>
          <w:sz w:val="24"/>
          <w:szCs w:val="24"/>
          <w:lang w:val="en-US"/>
        </w:rPr>
      </w:pPr>
      <w:r w:rsidRPr="00AB2C78">
        <w:rPr>
          <w:rFonts w:cs="Times New Roman"/>
          <w:b/>
          <w:bCs/>
          <w:sz w:val="24"/>
          <w:szCs w:val="24"/>
          <w:lang w:val="en-US"/>
        </w:rPr>
        <w:t>ORDER ANSERIFORMES PROTECTED IN GIZILAGHAJ NATIONAL PARK</w:t>
      </w:r>
    </w:p>
    <w:p w14:paraId="785810AA" w14:textId="77777777" w:rsidR="00AB2C78" w:rsidRPr="009B6AAC" w:rsidRDefault="00AB2C78" w:rsidP="00AB2C78">
      <w:pPr>
        <w:spacing w:after="0" w:line="276" w:lineRule="auto"/>
        <w:jc w:val="center"/>
        <w:rPr>
          <w:rFonts w:cs="Times New Roman"/>
          <w:b/>
          <w:bCs/>
          <w:sz w:val="24"/>
          <w:szCs w:val="24"/>
          <w:lang w:val="en-US"/>
        </w:rPr>
      </w:pPr>
    </w:p>
    <w:p w14:paraId="63F0405C" w14:textId="77777777" w:rsidR="00AB2C78" w:rsidRPr="00AB2C78" w:rsidRDefault="00AB2C78" w:rsidP="00AB2C78">
      <w:pPr>
        <w:spacing w:after="0" w:line="276" w:lineRule="auto"/>
        <w:jc w:val="center"/>
        <w:rPr>
          <w:rFonts w:cs="Times New Roman"/>
          <w:sz w:val="24"/>
          <w:szCs w:val="24"/>
          <w:lang w:val="en-US"/>
        </w:rPr>
      </w:pPr>
      <w:r w:rsidRPr="00AB2C78">
        <w:rPr>
          <w:rFonts w:cs="Times New Roman"/>
          <w:sz w:val="24"/>
          <w:szCs w:val="24"/>
          <w:lang w:val="en-US"/>
        </w:rPr>
        <w:t>Akif Aghbabali, Ramil Hasanov</w:t>
      </w:r>
    </w:p>
    <w:p w14:paraId="12E1EC55" w14:textId="77777777" w:rsidR="00AB2C78" w:rsidRPr="00AB2C78" w:rsidRDefault="00AB2C78" w:rsidP="00AB2C78">
      <w:pPr>
        <w:spacing w:after="0" w:line="276" w:lineRule="auto"/>
        <w:jc w:val="center"/>
        <w:rPr>
          <w:rFonts w:cs="Times New Roman"/>
          <w:sz w:val="24"/>
          <w:szCs w:val="24"/>
          <w:lang w:val="en-US"/>
        </w:rPr>
      </w:pPr>
      <w:r w:rsidRPr="00AB2C78">
        <w:rPr>
          <w:rFonts w:cs="Times New Roman"/>
          <w:sz w:val="24"/>
          <w:szCs w:val="24"/>
          <w:lang w:val="en-US"/>
        </w:rPr>
        <w:t>Baku State University</w:t>
      </w:r>
    </w:p>
    <w:p w14:paraId="0034235E" w14:textId="77777777" w:rsidR="00AB2C78" w:rsidRPr="00AB2C78" w:rsidRDefault="00AB2C78" w:rsidP="00AB2C78">
      <w:pPr>
        <w:spacing w:after="0" w:line="276" w:lineRule="auto"/>
        <w:jc w:val="both"/>
        <w:rPr>
          <w:rFonts w:cs="Times New Roman"/>
          <w:sz w:val="24"/>
          <w:szCs w:val="24"/>
          <w:lang w:val="en-US"/>
        </w:rPr>
      </w:pPr>
    </w:p>
    <w:p w14:paraId="6B3D803F" w14:textId="163A7943" w:rsidR="00AB2C78" w:rsidRDefault="00AB2C78" w:rsidP="00AB2C78">
      <w:pPr>
        <w:spacing w:after="0" w:line="276" w:lineRule="auto"/>
        <w:ind w:firstLine="709"/>
        <w:jc w:val="both"/>
        <w:rPr>
          <w:rFonts w:cs="Times New Roman"/>
          <w:sz w:val="24"/>
          <w:szCs w:val="24"/>
          <w:lang w:val="en-US"/>
        </w:rPr>
      </w:pPr>
      <w:r w:rsidRPr="00AB2C78">
        <w:rPr>
          <w:rFonts w:cs="Times New Roman"/>
          <w:sz w:val="24"/>
          <w:szCs w:val="24"/>
          <w:lang w:val="en-US"/>
        </w:rPr>
        <w:t xml:space="preserve">The article investigates and analyzes the impacts of climate change on rare representatives of the order Anseriformes found in Gizilagha National Park and the role of these impacts in the decline of the Park’s biological diversity. </w:t>
      </w:r>
      <w:proofErr w:type="spellStart"/>
      <w:r w:rsidRPr="00AB2C78">
        <w:rPr>
          <w:rFonts w:cs="Times New Roman"/>
          <w:sz w:val="24"/>
          <w:szCs w:val="24"/>
          <w:lang w:val="en-US"/>
        </w:rPr>
        <w:t>Gizilaghaj</w:t>
      </w:r>
      <w:proofErr w:type="spellEnd"/>
      <w:r w:rsidRPr="00AB2C78">
        <w:rPr>
          <w:rFonts w:cs="Times New Roman"/>
          <w:sz w:val="24"/>
          <w:szCs w:val="24"/>
          <w:lang w:val="en-US"/>
        </w:rPr>
        <w:t xml:space="preserve"> National Park is a key habitat for the Anseriformes order in the Republic of Azerbaijan and holds significant importance due to its location along a major migration route. All species of this order found in the country are encountered in this park, and among them, 10 species are included in the 3rd edition of the Red Book of the Republic of Azerbaijan. Based on literature review and results from field monitoring conducted by the authors at the study site, the population numbers of these species across different years were examined, and a decline in their numbers was observed. The article highlights the effects of climate change on individual species as well as on the order as a whole. It also analyzes the synergistic relationships between climate change and other factors (biogenic, abiogenic, and anthropogenic) and examines their impacts on the representatives of the order.</w:t>
      </w:r>
    </w:p>
    <w:p w14:paraId="54E3EC9A" w14:textId="77777777" w:rsidR="00337133" w:rsidRDefault="00337133" w:rsidP="00AB2C78">
      <w:pPr>
        <w:spacing w:after="0" w:line="276" w:lineRule="auto"/>
        <w:ind w:firstLine="709"/>
        <w:jc w:val="both"/>
        <w:rPr>
          <w:rFonts w:cs="Times New Roman"/>
          <w:sz w:val="24"/>
          <w:szCs w:val="24"/>
          <w:lang w:val="en-US"/>
        </w:rPr>
      </w:pPr>
    </w:p>
    <w:p w14:paraId="17624050" w14:textId="77777777" w:rsidR="00337133" w:rsidRPr="00337133" w:rsidRDefault="00337133" w:rsidP="00337133">
      <w:pPr>
        <w:spacing w:after="0" w:line="276" w:lineRule="auto"/>
        <w:ind w:firstLine="709"/>
        <w:jc w:val="both"/>
        <w:rPr>
          <w:rFonts w:cs="Times New Roman"/>
          <w:sz w:val="24"/>
          <w:szCs w:val="24"/>
          <w:lang w:val="en-US"/>
        </w:rPr>
      </w:pPr>
      <w:r w:rsidRPr="00337133">
        <w:rPr>
          <w:rFonts w:cs="Times New Roman"/>
          <w:b/>
          <w:bCs/>
          <w:sz w:val="24"/>
          <w:szCs w:val="24"/>
          <w:lang w:val="en-US"/>
        </w:rPr>
        <w:t>Keywords:</w:t>
      </w:r>
      <w:r w:rsidRPr="00337133">
        <w:rPr>
          <w:rFonts w:cs="Times New Roman"/>
          <w:sz w:val="24"/>
          <w:szCs w:val="24"/>
          <w:lang w:val="en-US"/>
        </w:rPr>
        <w:t xml:space="preserve"> Climate change, </w:t>
      </w:r>
      <w:proofErr w:type="spellStart"/>
      <w:r w:rsidRPr="00337133">
        <w:rPr>
          <w:rFonts w:cs="Times New Roman"/>
          <w:sz w:val="24"/>
          <w:szCs w:val="24"/>
          <w:lang w:val="en-US"/>
        </w:rPr>
        <w:t>Gizilaghaj</w:t>
      </w:r>
      <w:proofErr w:type="spellEnd"/>
      <w:r w:rsidRPr="00337133">
        <w:rPr>
          <w:rFonts w:cs="Times New Roman"/>
          <w:sz w:val="24"/>
          <w:szCs w:val="24"/>
          <w:lang w:val="en-US"/>
        </w:rPr>
        <w:t xml:space="preserve"> National Park, Caspian Sea, Red Book, the order of Anseriformes, rare species.</w:t>
      </w:r>
    </w:p>
    <w:p w14:paraId="4F462BB0" w14:textId="77777777" w:rsidR="00FE2AAA" w:rsidRPr="00AB2C78" w:rsidRDefault="00FE2AAA" w:rsidP="00FE2AAA">
      <w:pPr>
        <w:spacing w:after="0" w:line="276" w:lineRule="auto"/>
        <w:jc w:val="both"/>
        <w:rPr>
          <w:rFonts w:cs="Times New Roman"/>
          <w:sz w:val="24"/>
          <w:szCs w:val="24"/>
          <w:lang w:val="en-US"/>
        </w:rPr>
      </w:pPr>
    </w:p>
    <w:sectPr w:rsidR="00FE2AAA" w:rsidRPr="00AB2C78" w:rsidSect="00F8293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1C3"/>
    <w:multiLevelType w:val="hybridMultilevel"/>
    <w:tmpl w:val="5D6430F8"/>
    <w:lvl w:ilvl="0" w:tplc="18DCF5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63EB0617"/>
    <w:multiLevelType w:val="hybridMultilevel"/>
    <w:tmpl w:val="6AE09EC2"/>
    <w:lvl w:ilvl="0" w:tplc="E1FADC5A">
      <w:start w:val="1"/>
      <w:numFmt w:val="decimal"/>
      <w:lvlText w:val="%1)"/>
      <w:lvlJc w:val="left"/>
      <w:pPr>
        <w:ind w:left="1069"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68833A43"/>
    <w:multiLevelType w:val="hybridMultilevel"/>
    <w:tmpl w:val="17F68E90"/>
    <w:lvl w:ilvl="0" w:tplc="CEAE81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E8"/>
    <w:rsid w:val="0000349B"/>
    <w:rsid w:val="0001071B"/>
    <w:rsid w:val="000171C1"/>
    <w:rsid w:val="0002219F"/>
    <w:rsid w:val="0002223C"/>
    <w:rsid w:val="000238C6"/>
    <w:rsid w:val="000353E2"/>
    <w:rsid w:val="00041887"/>
    <w:rsid w:val="000478FE"/>
    <w:rsid w:val="00050914"/>
    <w:rsid w:val="00050B61"/>
    <w:rsid w:val="00061115"/>
    <w:rsid w:val="00067916"/>
    <w:rsid w:val="000723E8"/>
    <w:rsid w:val="0007738F"/>
    <w:rsid w:val="00085045"/>
    <w:rsid w:val="00092DED"/>
    <w:rsid w:val="000A339B"/>
    <w:rsid w:val="000A5F3D"/>
    <w:rsid w:val="000B2009"/>
    <w:rsid w:val="000B5BA7"/>
    <w:rsid w:val="000C51C1"/>
    <w:rsid w:val="000C6D84"/>
    <w:rsid w:val="000D0CA5"/>
    <w:rsid w:val="000E0F60"/>
    <w:rsid w:val="000E6741"/>
    <w:rsid w:val="0010499F"/>
    <w:rsid w:val="00105286"/>
    <w:rsid w:val="00105A9F"/>
    <w:rsid w:val="00111700"/>
    <w:rsid w:val="00116CDF"/>
    <w:rsid w:val="00117217"/>
    <w:rsid w:val="001209F9"/>
    <w:rsid w:val="00145E87"/>
    <w:rsid w:val="00147191"/>
    <w:rsid w:val="00153E96"/>
    <w:rsid w:val="00153F24"/>
    <w:rsid w:val="001565E9"/>
    <w:rsid w:val="001567C2"/>
    <w:rsid w:val="001570D8"/>
    <w:rsid w:val="00171FFB"/>
    <w:rsid w:val="00172771"/>
    <w:rsid w:val="00175C35"/>
    <w:rsid w:val="0017675A"/>
    <w:rsid w:val="0018245C"/>
    <w:rsid w:val="0018372E"/>
    <w:rsid w:val="00183A9B"/>
    <w:rsid w:val="001851F6"/>
    <w:rsid w:val="001A1367"/>
    <w:rsid w:val="001A41B5"/>
    <w:rsid w:val="001B1759"/>
    <w:rsid w:val="001B57B6"/>
    <w:rsid w:val="001B7FE4"/>
    <w:rsid w:val="001C0DB1"/>
    <w:rsid w:val="001C3FC4"/>
    <w:rsid w:val="001C65DE"/>
    <w:rsid w:val="001D2A76"/>
    <w:rsid w:val="001E13CC"/>
    <w:rsid w:val="001E3406"/>
    <w:rsid w:val="001F06CA"/>
    <w:rsid w:val="001F3B2F"/>
    <w:rsid w:val="001F52DD"/>
    <w:rsid w:val="001F7326"/>
    <w:rsid w:val="002050B4"/>
    <w:rsid w:val="00207BE1"/>
    <w:rsid w:val="00224DDE"/>
    <w:rsid w:val="00233FE1"/>
    <w:rsid w:val="002476DA"/>
    <w:rsid w:val="00256280"/>
    <w:rsid w:val="002565EA"/>
    <w:rsid w:val="002641C7"/>
    <w:rsid w:val="0026501A"/>
    <w:rsid w:val="002655EA"/>
    <w:rsid w:val="002748F4"/>
    <w:rsid w:val="002A3F36"/>
    <w:rsid w:val="002A3FE8"/>
    <w:rsid w:val="002C2574"/>
    <w:rsid w:val="002D22BE"/>
    <w:rsid w:val="002E118E"/>
    <w:rsid w:val="002F53B4"/>
    <w:rsid w:val="00305F5E"/>
    <w:rsid w:val="00314CA1"/>
    <w:rsid w:val="003301F8"/>
    <w:rsid w:val="00337133"/>
    <w:rsid w:val="00351BEF"/>
    <w:rsid w:val="00357754"/>
    <w:rsid w:val="00374860"/>
    <w:rsid w:val="0039587A"/>
    <w:rsid w:val="003A464C"/>
    <w:rsid w:val="003A4C0F"/>
    <w:rsid w:val="003B5D8B"/>
    <w:rsid w:val="003B6496"/>
    <w:rsid w:val="003B7E70"/>
    <w:rsid w:val="003C3D8B"/>
    <w:rsid w:val="003D4514"/>
    <w:rsid w:val="003D57C2"/>
    <w:rsid w:val="003E3858"/>
    <w:rsid w:val="003E3F89"/>
    <w:rsid w:val="003E400B"/>
    <w:rsid w:val="003F39BA"/>
    <w:rsid w:val="003F7514"/>
    <w:rsid w:val="004038A2"/>
    <w:rsid w:val="00403F29"/>
    <w:rsid w:val="00411025"/>
    <w:rsid w:val="00416957"/>
    <w:rsid w:val="00420D03"/>
    <w:rsid w:val="00423233"/>
    <w:rsid w:val="004340D5"/>
    <w:rsid w:val="00437D1B"/>
    <w:rsid w:val="00440781"/>
    <w:rsid w:val="00441166"/>
    <w:rsid w:val="0044585E"/>
    <w:rsid w:val="00446304"/>
    <w:rsid w:val="00450D7B"/>
    <w:rsid w:val="0045113D"/>
    <w:rsid w:val="00452FA6"/>
    <w:rsid w:val="00455D3E"/>
    <w:rsid w:val="00462354"/>
    <w:rsid w:val="00483D0C"/>
    <w:rsid w:val="004907F5"/>
    <w:rsid w:val="004A0D05"/>
    <w:rsid w:val="004C44EF"/>
    <w:rsid w:val="004D2622"/>
    <w:rsid w:val="004D3C2B"/>
    <w:rsid w:val="004D5FE5"/>
    <w:rsid w:val="004E04A3"/>
    <w:rsid w:val="004E7A48"/>
    <w:rsid w:val="004F2F4B"/>
    <w:rsid w:val="004F656B"/>
    <w:rsid w:val="00530AEA"/>
    <w:rsid w:val="005348F8"/>
    <w:rsid w:val="00543BAC"/>
    <w:rsid w:val="0056204E"/>
    <w:rsid w:val="00596982"/>
    <w:rsid w:val="005A14E7"/>
    <w:rsid w:val="005A1BA4"/>
    <w:rsid w:val="005B107E"/>
    <w:rsid w:val="005B15AD"/>
    <w:rsid w:val="005B1DB9"/>
    <w:rsid w:val="005D54C7"/>
    <w:rsid w:val="005E622A"/>
    <w:rsid w:val="005F2DE3"/>
    <w:rsid w:val="00635F91"/>
    <w:rsid w:val="0064471C"/>
    <w:rsid w:val="006578BD"/>
    <w:rsid w:val="00683DC7"/>
    <w:rsid w:val="006847EC"/>
    <w:rsid w:val="006A2155"/>
    <w:rsid w:val="006A23C4"/>
    <w:rsid w:val="006B28A3"/>
    <w:rsid w:val="006C0B77"/>
    <w:rsid w:val="006C5AB9"/>
    <w:rsid w:val="006C7229"/>
    <w:rsid w:val="006D02CD"/>
    <w:rsid w:val="006D620E"/>
    <w:rsid w:val="006F40D2"/>
    <w:rsid w:val="00711C61"/>
    <w:rsid w:val="00732102"/>
    <w:rsid w:val="00734236"/>
    <w:rsid w:val="00771F5C"/>
    <w:rsid w:val="00780F92"/>
    <w:rsid w:val="00787FF8"/>
    <w:rsid w:val="00797385"/>
    <w:rsid w:val="007A3657"/>
    <w:rsid w:val="007A60C1"/>
    <w:rsid w:val="007C2CAE"/>
    <w:rsid w:val="007C5F26"/>
    <w:rsid w:val="007D4482"/>
    <w:rsid w:val="007D69DB"/>
    <w:rsid w:val="007F3499"/>
    <w:rsid w:val="007F51B2"/>
    <w:rsid w:val="007F64D1"/>
    <w:rsid w:val="008038C1"/>
    <w:rsid w:val="00813C79"/>
    <w:rsid w:val="008242FF"/>
    <w:rsid w:val="0082436B"/>
    <w:rsid w:val="00843BE0"/>
    <w:rsid w:val="00864181"/>
    <w:rsid w:val="00870751"/>
    <w:rsid w:val="00880FD4"/>
    <w:rsid w:val="0089107C"/>
    <w:rsid w:val="008914B0"/>
    <w:rsid w:val="008B721E"/>
    <w:rsid w:val="008B7522"/>
    <w:rsid w:val="008C345C"/>
    <w:rsid w:val="008C4251"/>
    <w:rsid w:val="008C57B7"/>
    <w:rsid w:val="008D180A"/>
    <w:rsid w:val="008D379D"/>
    <w:rsid w:val="008E3793"/>
    <w:rsid w:val="008F5123"/>
    <w:rsid w:val="0090602A"/>
    <w:rsid w:val="0090697B"/>
    <w:rsid w:val="00922C48"/>
    <w:rsid w:val="009327DF"/>
    <w:rsid w:val="00936924"/>
    <w:rsid w:val="00964A1A"/>
    <w:rsid w:val="00970B42"/>
    <w:rsid w:val="00976516"/>
    <w:rsid w:val="00986E40"/>
    <w:rsid w:val="009929E3"/>
    <w:rsid w:val="009A2BBE"/>
    <w:rsid w:val="009B6AAC"/>
    <w:rsid w:val="009C19C8"/>
    <w:rsid w:val="009C27AC"/>
    <w:rsid w:val="009C4311"/>
    <w:rsid w:val="009D38CC"/>
    <w:rsid w:val="009E59D5"/>
    <w:rsid w:val="009E60B4"/>
    <w:rsid w:val="009F0A56"/>
    <w:rsid w:val="009F53E7"/>
    <w:rsid w:val="009F6630"/>
    <w:rsid w:val="009F7ABC"/>
    <w:rsid w:val="00A03BDB"/>
    <w:rsid w:val="00A06FE8"/>
    <w:rsid w:val="00A10B83"/>
    <w:rsid w:val="00A12F08"/>
    <w:rsid w:val="00A15DF1"/>
    <w:rsid w:val="00A16AEF"/>
    <w:rsid w:val="00A21493"/>
    <w:rsid w:val="00A22DCF"/>
    <w:rsid w:val="00A23A78"/>
    <w:rsid w:val="00A27F68"/>
    <w:rsid w:val="00A30FE7"/>
    <w:rsid w:val="00A3461F"/>
    <w:rsid w:val="00A4216F"/>
    <w:rsid w:val="00A44CB1"/>
    <w:rsid w:val="00A548D2"/>
    <w:rsid w:val="00A64F93"/>
    <w:rsid w:val="00A67B33"/>
    <w:rsid w:val="00A75570"/>
    <w:rsid w:val="00A77F61"/>
    <w:rsid w:val="00A90F1E"/>
    <w:rsid w:val="00A91AB1"/>
    <w:rsid w:val="00A962AF"/>
    <w:rsid w:val="00AA244C"/>
    <w:rsid w:val="00AB2C78"/>
    <w:rsid w:val="00AB3C2E"/>
    <w:rsid w:val="00AC067C"/>
    <w:rsid w:val="00AC39E5"/>
    <w:rsid w:val="00AC6A2D"/>
    <w:rsid w:val="00AD2448"/>
    <w:rsid w:val="00AD5049"/>
    <w:rsid w:val="00AD625B"/>
    <w:rsid w:val="00AD65CB"/>
    <w:rsid w:val="00AF7627"/>
    <w:rsid w:val="00B00498"/>
    <w:rsid w:val="00B02FAA"/>
    <w:rsid w:val="00B062AB"/>
    <w:rsid w:val="00B20720"/>
    <w:rsid w:val="00B445FA"/>
    <w:rsid w:val="00B51AE2"/>
    <w:rsid w:val="00B6012D"/>
    <w:rsid w:val="00B61AEC"/>
    <w:rsid w:val="00B62185"/>
    <w:rsid w:val="00B63AA0"/>
    <w:rsid w:val="00B6429D"/>
    <w:rsid w:val="00B65098"/>
    <w:rsid w:val="00B66C69"/>
    <w:rsid w:val="00B7061A"/>
    <w:rsid w:val="00B73166"/>
    <w:rsid w:val="00B8363F"/>
    <w:rsid w:val="00B84142"/>
    <w:rsid w:val="00B91094"/>
    <w:rsid w:val="00B915B7"/>
    <w:rsid w:val="00B924AE"/>
    <w:rsid w:val="00B94284"/>
    <w:rsid w:val="00BA1D68"/>
    <w:rsid w:val="00BA2FF0"/>
    <w:rsid w:val="00BB0EDB"/>
    <w:rsid w:val="00BB5884"/>
    <w:rsid w:val="00BB6B32"/>
    <w:rsid w:val="00BB76B6"/>
    <w:rsid w:val="00BC3EA1"/>
    <w:rsid w:val="00BD14A8"/>
    <w:rsid w:val="00BD2D9C"/>
    <w:rsid w:val="00BE6FA3"/>
    <w:rsid w:val="00BF0876"/>
    <w:rsid w:val="00C04559"/>
    <w:rsid w:val="00C15289"/>
    <w:rsid w:val="00C166CD"/>
    <w:rsid w:val="00C17992"/>
    <w:rsid w:val="00C262D0"/>
    <w:rsid w:val="00C37176"/>
    <w:rsid w:val="00C47ED3"/>
    <w:rsid w:val="00C5468F"/>
    <w:rsid w:val="00C72005"/>
    <w:rsid w:val="00C776F2"/>
    <w:rsid w:val="00C80D76"/>
    <w:rsid w:val="00C80DC8"/>
    <w:rsid w:val="00C8696C"/>
    <w:rsid w:val="00C87918"/>
    <w:rsid w:val="00CA0F82"/>
    <w:rsid w:val="00CB1A81"/>
    <w:rsid w:val="00CB3100"/>
    <w:rsid w:val="00CB7A5D"/>
    <w:rsid w:val="00CD02EF"/>
    <w:rsid w:val="00CD0589"/>
    <w:rsid w:val="00CD24BB"/>
    <w:rsid w:val="00CE06D4"/>
    <w:rsid w:val="00CE1243"/>
    <w:rsid w:val="00CE25C9"/>
    <w:rsid w:val="00CE4A23"/>
    <w:rsid w:val="00D06D25"/>
    <w:rsid w:val="00D0705B"/>
    <w:rsid w:val="00D257EE"/>
    <w:rsid w:val="00D347AF"/>
    <w:rsid w:val="00D4243E"/>
    <w:rsid w:val="00D503FB"/>
    <w:rsid w:val="00D65D9C"/>
    <w:rsid w:val="00D70D96"/>
    <w:rsid w:val="00D70FB4"/>
    <w:rsid w:val="00D74500"/>
    <w:rsid w:val="00D86F73"/>
    <w:rsid w:val="00DA3C31"/>
    <w:rsid w:val="00DB3FC7"/>
    <w:rsid w:val="00DB613E"/>
    <w:rsid w:val="00DD4428"/>
    <w:rsid w:val="00DE204D"/>
    <w:rsid w:val="00E062A7"/>
    <w:rsid w:val="00E1191A"/>
    <w:rsid w:val="00E137CC"/>
    <w:rsid w:val="00E23510"/>
    <w:rsid w:val="00E303A5"/>
    <w:rsid w:val="00E327EF"/>
    <w:rsid w:val="00E35E19"/>
    <w:rsid w:val="00E57D45"/>
    <w:rsid w:val="00E613C0"/>
    <w:rsid w:val="00E862FA"/>
    <w:rsid w:val="00E94C91"/>
    <w:rsid w:val="00E9694C"/>
    <w:rsid w:val="00EA328A"/>
    <w:rsid w:val="00EA59DF"/>
    <w:rsid w:val="00EB2C3F"/>
    <w:rsid w:val="00ED1E84"/>
    <w:rsid w:val="00ED32DA"/>
    <w:rsid w:val="00EE4070"/>
    <w:rsid w:val="00EF05BF"/>
    <w:rsid w:val="00EF1B31"/>
    <w:rsid w:val="00EF3C6D"/>
    <w:rsid w:val="00F04A89"/>
    <w:rsid w:val="00F104C4"/>
    <w:rsid w:val="00F10875"/>
    <w:rsid w:val="00F12C76"/>
    <w:rsid w:val="00F17584"/>
    <w:rsid w:val="00F20BC1"/>
    <w:rsid w:val="00F27BD4"/>
    <w:rsid w:val="00F44A5D"/>
    <w:rsid w:val="00F45770"/>
    <w:rsid w:val="00F4677A"/>
    <w:rsid w:val="00F57441"/>
    <w:rsid w:val="00F65DB6"/>
    <w:rsid w:val="00F70063"/>
    <w:rsid w:val="00F8293C"/>
    <w:rsid w:val="00F841CA"/>
    <w:rsid w:val="00F8580C"/>
    <w:rsid w:val="00F90525"/>
    <w:rsid w:val="00F9099F"/>
    <w:rsid w:val="00FA2BBD"/>
    <w:rsid w:val="00FA7070"/>
    <w:rsid w:val="00FB7A62"/>
    <w:rsid w:val="00FB7C82"/>
    <w:rsid w:val="00FC77B3"/>
    <w:rsid w:val="00FD053A"/>
    <w:rsid w:val="00FD12A5"/>
    <w:rsid w:val="00FD3B82"/>
    <w:rsid w:val="00FE2AAA"/>
    <w:rsid w:val="00FF19E0"/>
    <w:rsid w:val="00FF7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B47E"/>
  <w15:chartTrackingRefBased/>
  <w15:docId w15:val="{5F1AE130-DEF8-47B4-BB85-7D8F3FD6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rPr>
  </w:style>
  <w:style w:type="paragraph" w:styleId="Balk1">
    <w:name w:val="heading 1"/>
    <w:basedOn w:val="Normal"/>
    <w:next w:val="Normal"/>
    <w:link w:val="Balk1Char"/>
    <w:uiPriority w:val="9"/>
    <w:qFormat/>
    <w:rsid w:val="00A06FE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A06FE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A06FE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Balk4">
    <w:name w:val="heading 4"/>
    <w:basedOn w:val="Normal"/>
    <w:next w:val="Normal"/>
    <w:link w:val="Balk4Char"/>
    <w:uiPriority w:val="9"/>
    <w:semiHidden/>
    <w:unhideWhenUsed/>
    <w:qFormat/>
    <w:rsid w:val="00A06FE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alk5">
    <w:name w:val="heading 5"/>
    <w:basedOn w:val="Normal"/>
    <w:next w:val="Normal"/>
    <w:link w:val="Balk5Char"/>
    <w:uiPriority w:val="9"/>
    <w:semiHidden/>
    <w:unhideWhenUsed/>
    <w:qFormat/>
    <w:rsid w:val="00A06FE8"/>
    <w:pPr>
      <w:keepNext/>
      <w:keepLines/>
      <w:spacing w:before="80" w:after="40"/>
      <w:outlineLvl w:val="4"/>
    </w:pPr>
    <w:rPr>
      <w:rFonts w:asciiTheme="minorHAnsi" w:eastAsiaTheme="majorEastAsia" w:hAnsiTheme="minorHAnsi" w:cstheme="majorBidi"/>
      <w:color w:val="2E74B5" w:themeColor="accent1" w:themeShade="BF"/>
    </w:rPr>
  </w:style>
  <w:style w:type="paragraph" w:styleId="Balk6">
    <w:name w:val="heading 6"/>
    <w:basedOn w:val="Normal"/>
    <w:next w:val="Normal"/>
    <w:link w:val="Balk6Char"/>
    <w:uiPriority w:val="9"/>
    <w:semiHidden/>
    <w:unhideWhenUsed/>
    <w:qFormat/>
    <w:rsid w:val="00A06FE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06FE8"/>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06FE8"/>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06FE8"/>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6FE8"/>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A06FE8"/>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A06FE8"/>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A06FE8"/>
    <w:rPr>
      <w:rFonts w:eastAsiaTheme="majorEastAsia" w:cstheme="majorBidi"/>
      <w:i/>
      <w:iCs/>
      <w:color w:val="2E74B5" w:themeColor="accent1" w:themeShade="BF"/>
      <w:sz w:val="28"/>
    </w:rPr>
  </w:style>
  <w:style w:type="character" w:customStyle="1" w:styleId="Balk5Char">
    <w:name w:val="Başlık 5 Char"/>
    <w:basedOn w:val="VarsaylanParagrafYazTipi"/>
    <w:link w:val="Balk5"/>
    <w:uiPriority w:val="9"/>
    <w:semiHidden/>
    <w:rsid w:val="00A06FE8"/>
    <w:rPr>
      <w:rFonts w:eastAsiaTheme="majorEastAsia" w:cstheme="majorBidi"/>
      <w:color w:val="2E74B5" w:themeColor="accent1" w:themeShade="BF"/>
      <w:sz w:val="28"/>
    </w:rPr>
  </w:style>
  <w:style w:type="character" w:customStyle="1" w:styleId="Balk6Char">
    <w:name w:val="Başlık 6 Char"/>
    <w:basedOn w:val="VarsaylanParagrafYazTipi"/>
    <w:link w:val="Balk6"/>
    <w:uiPriority w:val="9"/>
    <w:semiHidden/>
    <w:rsid w:val="00A06FE8"/>
    <w:rPr>
      <w:rFonts w:eastAsiaTheme="majorEastAsia" w:cstheme="majorBidi"/>
      <w:i/>
      <w:iCs/>
      <w:color w:val="595959" w:themeColor="text1" w:themeTint="A6"/>
      <w:sz w:val="28"/>
    </w:rPr>
  </w:style>
  <w:style w:type="character" w:customStyle="1" w:styleId="Balk7Char">
    <w:name w:val="Başlık 7 Char"/>
    <w:basedOn w:val="VarsaylanParagrafYazTipi"/>
    <w:link w:val="Balk7"/>
    <w:uiPriority w:val="9"/>
    <w:semiHidden/>
    <w:rsid w:val="00A06FE8"/>
    <w:rPr>
      <w:rFonts w:eastAsiaTheme="majorEastAsia" w:cstheme="majorBidi"/>
      <w:color w:val="595959" w:themeColor="text1" w:themeTint="A6"/>
      <w:sz w:val="28"/>
    </w:rPr>
  </w:style>
  <w:style w:type="character" w:customStyle="1" w:styleId="Balk8Char">
    <w:name w:val="Başlık 8 Char"/>
    <w:basedOn w:val="VarsaylanParagrafYazTipi"/>
    <w:link w:val="Balk8"/>
    <w:uiPriority w:val="9"/>
    <w:semiHidden/>
    <w:rsid w:val="00A06FE8"/>
    <w:rPr>
      <w:rFonts w:eastAsiaTheme="majorEastAsia" w:cstheme="majorBidi"/>
      <w:i/>
      <w:iCs/>
      <w:color w:val="272727" w:themeColor="text1" w:themeTint="D8"/>
      <w:sz w:val="28"/>
    </w:rPr>
  </w:style>
  <w:style w:type="character" w:customStyle="1" w:styleId="Balk9Char">
    <w:name w:val="Başlık 9 Char"/>
    <w:basedOn w:val="VarsaylanParagrafYazTipi"/>
    <w:link w:val="Balk9"/>
    <w:uiPriority w:val="9"/>
    <w:semiHidden/>
    <w:rsid w:val="00A06FE8"/>
    <w:rPr>
      <w:rFonts w:eastAsiaTheme="majorEastAsia" w:cstheme="majorBidi"/>
      <w:color w:val="272727" w:themeColor="text1" w:themeTint="D8"/>
      <w:sz w:val="28"/>
    </w:rPr>
  </w:style>
  <w:style w:type="paragraph" w:styleId="KonuBal">
    <w:name w:val="Title"/>
    <w:basedOn w:val="Normal"/>
    <w:next w:val="Normal"/>
    <w:link w:val="KonuBalChar"/>
    <w:uiPriority w:val="10"/>
    <w:qFormat/>
    <w:rsid w:val="00A06FE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06F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06FE8"/>
    <w:pPr>
      <w:numPr>
        <w:ilvl w:val="1"/>
      </w:numPr>
    </w:pPr>
    <w:rPr>
      <w:rFonts w:asciiTheme="minorHAnsi" w:eastAsiaTheme="majorEastAsia" w:hAnsiTheme="minorHAnsi" w:cstheme="majorBidi"/>
      <w:color w:val="595959" w:themeColor="text1" w:themeTint="A6"/>
      <w:spacing w:val="15"/>
      <w:szCs w:val="28"/>
    </w:rPr>
  </w:style>
  <w:style w:type="character" w:customStyle="1" w:styleId="AltyazChar">
    <w:name w:val="Altyazı Char"/>
    <w:basedOn w:val="VarsaylanParagrafYazTipi"/>
    <w:link w:val="Altyaz"/>
    <w:uiPriority w:val="11"/>
    <w:rsid w:val="00A06F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06F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06FE8"/>
    <w:rPr>
      <w:rFonts w:ascii="Times New Roman" w:hAnsi="Times New Roman"/>
      <w:i/>
      <w:iCs/>
      <w:color w:val="404040" w:themeColor="text1" w:themeTint="BF"/>
      <w:sz w:val="28"/>
    </w:rPr>
  </w:style>
  <w:style w:type="paragraph" w:styleId="ListeParagraf">
    <w:name w:val="List Paragraph"/>
    <w:basedOn w:val="Normal"/>
    <w:uiPriority w:val="34"/>
    <w:qFormat/>
    <w:rsid w:val="00A06FE8"/>
    <w:pPr>
      <w:ind w:left="720"/>
      <w:contextualSpacing/>
    </w:pPr>
  </w:style>
  <w:style w:type="character" w:styleId="GlVurgulama">
    <w:name w:val="Intense Emphasis"/>
    <w:basedOn w:val="VarsaylanParagrafYazTipi"/>
    <w:uiPriority w:val="21"/>
    <w:qFormat/>
    <w:rsid w:val="00A06FE8"/>
    <w:rPr>
      <w:i/>
      <w:iCs/>
      <w:color w:val="2E74B5" w:themeColor="accent1" w:themeShade="BF"/>
    </w:rPr>
  </w:style>
  <w:style w:type="paragraph" w:styleId="GlAlnt">
    <w:name w:val="Intense Quote"/>
    <w:basedOn w:val="Normal"/>
    <w:next w:val="Normal"/>
    <w:link w:val="GlAlntChar"/>
    <w:uiPriority w:val="30"/>
    <w:qFormat/>
    <w:rsid w:val="00A06FE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A06FE8"/>
    <w:rPr>
      <w:rFonts w:ascii="Times New Roman" w:hAnsi="Times New Roman"/>
      <w:i/>
      <w:iCs/>
      <w:color w:val="2E74B5" w:themeColor="accent1" w:themeShade="BF"/>
      <w:sz w:val="28"/>
    </w:rPr>
  </w:style>
  <w:style w:type="character" w:styleId="GlBavuru">
    <w:name w:val="Intense Reference"/>
    <w:basedOn w:val="VarsaylanParagrafYazTipi"/>
    <w:uiPriority w:val="32"/>
    <w:qFormat/>
    <w:rsid w:val="00A06FE8"/>
    <w:rPr>
      <w:b/>
      <w:bCs/>
      <w:smallCaps/>
      <w:color w:val="2E74B5" w:themeColor="accent1" w:themeShade="BF"/>
      <w:spacing w:val="5"/>
    </w:rPr>
  </w:style>
  <w:style w:type="table" w:styleId="TabloKlavuzu">
    <w:name w:val="Table Grid"/>
    <w:basedOn w:val="NormalTablo"/>
    <w:uiPriority w:val="39"/>
    <w:rsid w:val="00F04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67B33"/>
    <w:rPr>
      <w:color w:val="0563C1" w:themeColor="hyperlink"/>
      <w:u w:val="single"/>
    </w:rPr>
  </w:style>
  <w:style w:type="character" w:customStyle="1" w:styleId="UnresolvedMention">
    <w:name w:val="Unresolved Mention"/>
    <w:basedOn w:val="VarsaylanParagrafYazTipi"/>
    <w:uiPriority w:val="99"/>
    <w:semiHidden/>
    <w:unhideWhenUsed/>
    <w:rsid w:val="00A6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7990">
      <w:bodyDiv w:val="1"/>
      <w:marLeft w:val="0"/>
      <w:marRight w:val="0"/>
      <w:marTop w:val="0"/>
      <w:marBottom w:val="0"/>
      <w:divBdr>
        <w:top w:val="none" w:sz="0" w:space="0" w:color="auto"/>
        <w:left w:val="none" w:sz="0" w:space="0" w:color="auto"/>
        <w:bottom w:val="none" w:sz="0" w:space="0" w:color="auto"/>
        <w:right w:val="none" w:sz="0" w:space="0" w:color="auto"/>
      </w:divBdr>
    </w:div>
    <w:div w:id="173498829">
      <w:bodyDiv w:val="1"/>
      <w:marLeft w:val="0"/>
      <w:marRight w:val="0"/>
      <w:marTop w:val="0"/>
      <w:marBottom w:val="0"/>
      <w:divBdr>
        <w:top w:val="none" w:sz="0" w:space="0" w:color="auto"/>
        <w:left w:val="none" w:sz="0" w:space="0" w:color="auto"/>
        <w:bottom w:val="none" w:sz="0" w:space="0" w:color="auto"/>
        <w:right w:val="none" w:sz="0" w:space="0" w:color="auto"/>
      </w:divBdr>
      <w:divsChild>
        <w:div w:id="1976711215">
          <w:marLeft w:val="0"/>
          <w:marRight w:val="0"/>
          <w:marTop w:val="0"/>
          <w:marBottom w:val="0"/>
          <w:divBdr>
            <w:top w:val="none" w:sz="0" w:space="0" w:color="auto"/>
            <w:left w:val="none" w:sz="0" w:space="0" w:color="auto"/>
            <w:bottom w:val="none" w:sz="0" w:space="0" w:color="auto"/>
            <w:right w:val="none" w:sz="0" w:space="0" w:color="auto"/>
          </w:divBdr>
        </w:div>
        <w:div w:id="1917393598">
          <w:marLeft w:val="0"/>
          <w:marRight w:val="0"/>
          <w:marTop w:val="0"/>
          <w:marBottom w:val="0"/>
          <w:divBdr>
            <w:top w:val="none" w:sz="0" w:space="0" w:color="auto"/>
            <w:left w:val="none" w:sz="0" w:space="0" w:color="auto"/>
            <w:bottom w:val="none" w:sz="0" w:space="0" w:color="auto"/>
            <w:right w:val="none" w:sz="0" w:space="0" w:color="auto"/>
          </w:divBdr>
        </w:div>
        <w:div w:id="1883981688">
          <w:marLeft w:val="0"/>
          <w:marRight w:val="0"/>
          <w:marTop w:val="0"/>
          <w:marBottom w:val="0"/>
          <w:divBdr>
            <w:top w:val="none" w:sz="0" w:space="0" w:color="auto"/>
            <w:left w:val="none" w:sz="0" w:space="0" w:color="auto"/>
            <w:bottom w:val="none" w:sz="0" w:space="0" w:color="auto"/>
            <w:right w:val="none" w:sz="0" w:space="0" w:color="auto"/>
          </w:divBdr>
        </w:div>
        <w:div w:id="1908802213">
          <w:marLeft w:val="0"/>
          <w:marRight w:val="0"/>
          <w:marTop w:val="0"/>
          <w:marBottom w:val="0"/>
          <w:divBdr>
            <w:top w:val="none" w:sz="0" w:space="0" w:color="auto"/>
            <w:left w:val="none" w:sz="0" w:space="0" w:color="auto"/>
            <w:bottom w:val="none" w:sz="0" w:space="0" w:color="auto"/>
            <w:right w:val="none" w:sz="0" w:space="0" w:color="auto"/>
          </w:divBdr>
        </w:div>
      </w:divsChild>
    </w:div>
    <w:div w:id="978654078">
      <w:bodyDiv w:val="1"/>
      <w:marLeft w:val="0"/>
      <w:marRight w:val="0"/>
      <w:marTop w:val="0"/>
      <w:marBottom w:val="0"/>
      <w:divBdr>
        <w:top w:val="none" w:sz="0" w:space="0" w:color="auto"/>
        <w:left w:val="none" w:sz="0" w:space="0" w:color="auto"/>
        <w:bottom w:val="none" w:sz="0" w:space="0" w:color="auto"/>
        <w:right w:val="none" w:sz="0" w:space="0" w:color="auto"/>
      </w:divBdr>
    </w:div>
    <w:div w:id="1030571047">
      <w:bodyDiv w:val="1"/>
      <w:marLeft w:val="0"/>
      <w:marRight w:val="0"/>
      <w:marTop w:val="0"/>
      <w:marBottom w:val="0"/>
      <w:divBdr>
        <w:top w:val="none" w:sz="0" w:space="0" w:color="auto"/>
        <w:left w:val="none" w:sz="0" w:space="0" w:color="auto"/>
        <w:bottom w:val="none" w:sz="0" w:space="0" w:color="auto"/>
        <w:right w:val="none" w:sz="0" w:space="0" w:color="auto"/>
      </w:divBdr>
      <w:divsChild>
        <w:div w:id="898252607">
          <w:marLeft w:val="0"/>
          <w:marRight w:val="0"/>
          <w:marTop w:val="0"/>
          <w:marBottom w:val="0"/>
          <w:divBdr>
            <w:top w:val="none" w:sz="0" w:space="0" w:color="auto"/>
            <w:left w:val="none" w:sz="0" w:space="0" w:color="auto"/>
            <w:bottom w:val="none" w:sz="0" w:space="0" w:color="auto"/>
            <w:right w:val="none" w:sz="0" w:space="0" w:color="auto"/>
          </w:divBdr>
        </w:div>
        <w:div w:id="1538739577">
          <w:marLeft w:val="0"/>
          <w:marRight w:val="0"/>
          <w:marTop w:val="0"/>
          <w:marBottom w:val="0"/>
          <w:divBdr>
            <w:top w:val="none" w:sz="0" w:space="0" w:color="auto"/>
            <w:left w:val="none" w:sz="0" w:space="0" w:color="auto"/>
            <w:bottom w:val="none" w:sz="0" w:space="0" w:color="auto"/>
            <w:right w:val="none" w:sz="0" w:space="0" w:color="auto"/>
          </w:divBdr>
        </w:div>
        <w:div w:id="754203566">
          <w:marLeft w:val="0"/>
          <w:marRight w:val="0"/>
          <w:marTop w:val="0"/>
          <w:marBottom w:val="0"/>
          <w:divBdr>
            <w:top w:val="none" w:sz="0" w:space="0" w:color="auto"/>
            <w:left w:val="none" w:sz="0" w:space="0" w:color="auto"/>
            <w:bottom w:val="none" w:sz="0" w:space="0" w:color="auto"/>
            <w:right w:val="none" w:sz="0" w:space="0" w:color="auto"/>
          </w:divBdr>
        </w:div>
        <w:div w:id="697313324">
          <w:marLeft w:val="0"/>
          <w:marRight w:val="0"/>
          <w:marTop w:val="0"/>
          <w:marBottom w:val="0"/>
          <w:divBdr>
            <w:top w:val="none" w:sz="0" w:space="0" w:color="auto"/>
            <w:left w:val="none" w:sz="0" w:space="0" w:color="auto"/>
            <w:bottom w:val="none" w:sz="0" w:space="0" w:color="auto"/>
            <w:right w:val="none" w:sz="0" w:space="0" w:color="auto"/>
          </w:divBdr>
        </w:div>
      </w:divsChild>
    </w:div>
    <w:div w:id="1365791310">
      <w:bodyDiv w:val="1"/>
      <w:marLeft w:val="0"/>
      <w:marRight w:val="0"/>
      <w:marTop w:val="0"/>
      <w:marBottom w:val="0"/>
      <w:divBdr>
        <w:top w:val="none" w:sz="0" w:space="0" w:color="auto"/>
        <w:left w:val="none" w:sz="0" w:space="0" w:color="auto"/>
        <w:bottom w:val="none" w:sz="0" w:space="0" w:color="auto"/>
        <w:right w:val="none" w:sz="0" w:space="0" w:color="auto"/>
      </w:divBdr>
    </w:div>
    <w:div w:id="190579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il.hasanov@bsu.edu.az" TargetMode="External"/><Relationship Id="rId5" Type="http://schemas.openxmlformats.org/officeDocument/2006/relationships/hyperlink" Target="mailto:aghbabali@bsu.edu.a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18834</Words>
  <Characters>10736</Characters>
  <Application>Microsoft Office Word</Application>
  <DocSecurity>0</DocSecurity>
  <Lines>89</Lines>
  <Paragraphs>59</Paragraphs>
  <ScaleCrop>false</ScaleCrop>
  <HeadingPairs>
    <vt:vector size="6" baseType="variant">
      <vt:variant>
        <vt:lpstr>Konu Başlığı</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Sənan</cp:lastModifiedBy>
  <cp:revision>3</cp:revision>
  <dcterms:created xsi:type="dcterms:W3CDTF">2025-09-18T08:47:00Z</dcterms:created>
  <dcterms:modified xsi:type="dcterms:W3CDTF">2025-09-30T07:07:00Z</dcterms:modified>
</cp:coreProperties>
</file>